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B" w:rsidRPr="0075232B" w:rsidRDefault="0075232B" w:rsidP="005B43FE">
      <w:pPr>
        <w:ind w:left="567" w:right="-427" w:firstLine="709"/>
        <w:contextualSpacing/>
        <w:jc w:val="both"/>
        <w:rPr>
          <w:b/>
          <w:shadow/>
          <w:szCs w:val="28"/>
        </w:rPr>
      </w:pPr>
      <w:r w:rsidRPr="0075232B">
        <w:rPr>
          <w:b/>
          <w:shadow/>
          <w:szCs w:val="28"/>
        </w:rPr>
        <w:t>Итоги социально-экономического развития муниципального образования «Сернурский муниципальный район» за 201</w:t>
      </w:r>
      <w:r w:rsidR="007B6F89">
        <w:rPr>
          <w:b/>
          <w:shadow/>
          <w:szCs w:val="28"/>
        </w:rPr>
        <w:t>9</w:t>
      </w:r>
      <w:r w:rsidRPr="0075232B">
        <w:rPr>
          <w:b/>
          <w:shadow/>
          <w:szCs w:val="28"/>
        </w:rPr>
        <w:t xml:space="preserve"> год</w:t>
      </w:r>
    </w:p>
    <w:p w:rsidR="0075232B" w:rsidRPr="0075232B" w:rsidRDefault="0075232B" w:rsidP="005B43FE">
      <w:pPr>
        <w:ind w:left="567" w:right="-427" w:firstLine="709"/>
        <w:contextualSpacing/>
        <w:jc w:val="both"/>
        <w:rPr>
          <w:b/>
          <w:shadow/>
          <w:szCs w:val="28"/>
        </w:rPr>
      </w:pPr>
    </w:p>
    <w:p w:rsidR="0075232B" w:rsidRPr="0075232B" w:rsidRDefault="0075232B" w:rsidP="005B43FE">
      <w:pPr>
        <w:ind w:right="-427" w:firstLine="709"/>
        <w:contextualSpacing/>
        <w:jc w:val="both"/>
        <w:rPr>
          <w:shadow/>
          <w:szCs w:val="28"/>
        </w:rPr>
      </w:pPr>
      <w:r w:rsidRPr="0075232B">
        <w:rPr>
          <w:shadow/>
          <w:szCs w:val="28"/>
        </w:rPr>
        <w:tab/>
        <w:t>Рассматривая итоги социально-экономического развития Сернурского района за 201</w:t>
      </w:r>
      <w:r w:rsidR="007B6F89">
        <w:rPr>
          <w:shadow/>
          <w:szCs w:val="28"/>
        </w:rPr>
        <w:t>9</w:t>
      </w:r>
      <w:r w:rsidRPr="0075232B">
        <w:rPr>
          <w:shadow/>
          <w:szCs w:val="28"/>
        </w:rPr>
        <w:t xml:space="preserve"> год необходимо отметить следующие положительные тенденции: </w:t>
      </w:r>
    </w:p>
    <w:p w:rsidR="0075232B" w:rsidRPr="0075232B" w:rsidRDefault="00987CDE" w:rsidP="005B43FE">
      <w:pPr>
        <w:pStyle w:val="ab"/>
        <w:numPr>
          <w:ilvl w:val="0"/>
          <w:numId w:val="3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Индекс промышленного производства составил </w:t>
      </w:r>
      <w:r w:rsidR="000A6880">
        <w:rPr>
          <w:rFonts w:ascii="Times New Roman" w:hAnsi="Times New Roman"/>
          <w:shadow/>
          <w:sz w:val="28"/>
          <w:szCs w:val="28"/>
        </w:rPr>
        <w:t>108</w:t>
      </w:r>
      <w:r>
        <w:rPr>
          <w:rFonts w:ascii="Times New Roman" w:hAnsi="Times New Roman"/>
          <w:shadow/>
          <w:sz w:val="28"/>
          <w:szCs w:val="28"/>
        </w:rPr>
        <w:t>,7%</w:t>
      </w:r>
      <w:r w:rsidR="0075232B" w:rsidRPr="0075232B">
        <w:rPr>
          <w:rFonts w:ascii="Times New Roman" w:hAnsi="Times New Roman"/>
          <w:shadow/>
          <w:sz w:val="28"/>
          <w:szCs w:val="28"/>
        </w:rPr>
        <w:t>;</w:t>
      </w:r>
    </w:p>
    <w:p w:rsidR="0075232B" w:rsidRPr="0075232B" w:rsidRDefault="00987CDE" w:rsidP="005B43FE">
      <w:pPr>
        <w:pStyle w:val="ab"/>
        <w:numPr>
          <w:ilvl w:val="0"/>
          <w:numId w:val="3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Индекс производства </w:t>
      </w:r>
      <w:r w:rsidR="002D6EE1">
        <w:rPr>
          <w:rFonts w:ascii="Times New Roman" w:hAnsi="Times New Roman"/>
          <w:shadow/>
          <w:sz w:val="28"/>
          <w:szCs w:val="28"/>
        </w:rPr>
        <w:t xml:space="preserve">продукции </w:t>
      </w:r>
      <w:r>
        <w:rPr>
          <w:rFonts w:ascii="Times New Roman" w:hAnsi="Times New Roman"/>
          <w:shadow/>
          <w:sz w:val="28"/>
          <w:szCs w:val="28"/>
        </w:rPr>
        <w:t>сельско</w:t>
      </w:r>
      <w:r w:rsidR="002D6EE1">
        <w:rPr>
          <w:rFonts w:ascii="Times New Roman" w:hAnsi="Times New Roman"/>
          <w:shadow/>
          <w:sz w:val="28"/>
          <w:szCs w:val="28"/>
        </w:rPr>
        <w:t>го хозяйства в хозяйствах всех сельхозпроизводителей составил 10</w:t>
      </w:r>
      <w:r w:rsidR="0094655E">
        <w:rPr>
          <w:rFonts w:ascii="Times New Roman" w:hAnsi="Times New Roman"/>
          <w:shadow/>
          <w:sz w:val="28"/>
          <w:szCs w:val="28"/>
        </w:rPr>
        <w:t>3</w:t>
      </w:r>
      <w:r w:rsidR="002D6EE1">
        <w:rPr>
          <w:rFonts w:ascii="Times New Roman" w:hAnsi="Times New Roman"/>
          <w:shadow/>
          <w:sz w:val="28"/>
          <w:szCs w:val="28"/>
        </w:rPr>
        <w:t>,</w:t>
      </w:r>
      <w:r w:rsidR="0094655E">
        <w:rPr>
          <w:rFonts w:ascii="Times New Roman" w:hAnsi="Times New Roman"/>
          <w:shadow/>
          <w:sz w:val="28"/>
          <w:szCs w:val="28"/>
        </w:rPr>
        <w:t>9</w:t>
      </w:r>
      <w:r w:rsidR="0075232B" w:rsidRPr="0075232B">
        <w:rPr>
          <w:rFonts w:ascii="Times New Roman" w:hAnsi="Times New Roman"/>
          <w:shadow/>
          <w:sz w:val="28"/>
          <w:szCs w:val="28"/>
        </w:rPr>
        <w:t>%;</w:t>
      </w:r>
    </w:p>
    <w:p w:rsidR="0075232B" w:rsidRPr="0075232B" w:rsidRDefault="0075232B" w:rsidP="005B43FE">
      <w:pPr>
        <w:pStyle w:val="ab"/>
        <w:numPr>
          <w:ilvl w:val="0"/>
          <w:numId w:val="3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75232B">
        <w:rPr>
          <w:rFonts w:ascii="Times New Roman" w:hAnsi="Times New Roman"/>
          <w:shadow/>
          <w:sz w:val="28"/>
          <w:szCs w:val="28"/>
        </w:rPr>
        <w:t xml:space="preserve"> </w:t>
      </w:r>
      <w:r w:rsidR="007642B8">
        <w:rPr>
          <w:rFonts w:ascii="Times New Roman" w:hAnsi="Times New Roman"/>
          <w:shadow/>
          <w:sz w:val="28"/>
          <w:szCs w:val="28"/>
        </w:rPr>
        <w:t>Объ</w:t>
      </w:r>
      <w:r w:rsidR="00195EE2">
        <w:rPr>
          <w:rFonts w:ascii="Times New Roman" w:hAnsi="Times New Roman"/>
          <w:shadow/>
          <w:sz w:val="28"/>
          <w:szCs w:val="28"/>
        </w:rPr>
        <w:t xml:space="preserve">ем работ выполненных по виду деятельности </w:t>
      </w:r>
      <w:r w:rsidR="00604079">
        <w:rPr>
          <w:rFonts w:ascii="Times New Roman" w:hAnsi="Times New Roman"/>
          <w:shadow/>
          <w:sz w:val="28"/>
          <w:szCs w:val="28"/>
        </w:rPr>
        <w:t xml:space="preserve">«Строительство» (включая строительно-монтажные работы, </w:t>
      </w:r>
      <w:r w:rsidR="00056502">
        <w:rPr>
          <w:rFonts w:ascii="Times New Roman" w:hAnsi="Times New Roman"/>
          <w:shadow/>
          <w:sz w:val="28"/>
          <w:szCs w:val="28"/>
        </w:rPr>
        <w:t>выполняемые хозяй</w:t>
      </w:r>
      <w:r w:rsidR="0094655E">
        <w:rPr>
          <w:rFonts w:ascii="Times New Roman" w:hAnsi="Times New Roman"/>
          <w:shadow/>
          <w:sz w:val="28"/>
          <w:szCs w:val="28"/>
        </w:rPr>
        <w:t>ственным способом), увеличился на 16,9%</w:t>
      </w:r>
      <w:r w:rsidRPr="0075232B">
        <w:rPr>
          <w:rFonts w:ascii="Times New Roman" w:hAnsi="Times New Roman"/>
          <w:shadow/>
          <w:sz w:val="28"/>
          <w:szCs w:val="28"/>
        </w:rPr>
        <w:t>;</w:t>
      </w:r>
    </w:p>
    <w:p w:rsidR="0075232B" w:rsidRPr="0075232B" w:rsidRDefault="007642B8" w:rsidP="005B43FE">
      <w:pPr>
        <w:pStyle w:val="ab"/>
        <w:numPr>
          <w:ilvl w:val="0"/>
          <w:numId w:val="3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Перевозки грузов, выполненные автомобильным транспортом организаций, </w:t>
      </w:r>
      <w:r w:rsidR="009E31A4">
        <w:rPr>
          <w:rFonts w:ascii="Times New Roman" w:hAnsi="Times New Roman"/>
          <w:shadow/>
          <w:sz w:val="28"/>
          <w:szCs w:val="28"/>
        </w:rPr>
        <w:t xml:space="preserve">не относящихся к субъектам малого предпринимательства, средняя численность работников которых </w:t>
      </w:r>
      <w:r w:rsidR="00F35A70">
        <w:rPr>
          <w:rFonts w:ascii="Times New Roman" w:hAnsi="Times New Roman"/>
          <w:shadow/>
          <w:sz w:val="28"/>
          <w:szCs w:val="28"/>
        </w:rPr>
        <w:t>превышает 15 человек, увеличилась на 2</w:t>
      </w:r>
      <w:r w:rsidR="0094655E">
        <w:rPr>
          <w:rFonts w:ascii="Times New Roman" w:hAnsi="Times New Roman"/>
          <w:shadow/>
          <w:sz w:val="28"/>
          <w:szCs w:val="28"/>
        </w:rPr>
        <w:t>2</w:t>
      </w:r>
      <w:r w:rsidR="00F35A70">
        <w:rPr>
          <w:rFonts w:ascii="Times New Roman" w:hAnsi="Times New Roman"/>
          <w:shadow/>
          <w:sz w:val="28"/>
          <w:szCs w:val="28"/>
        </w:rPr>
        <w:t>,</w:t>
      </w:r>
      <w:r w:rsidR="0094655E">
        <w:rPr>
          <w:rFonts w:ascii="Times New Roman" w:hAnsi="Times New Roman"/>
          <w:shadow/>
          <w:sz w:val="28"/>
          <w:szCs w:val="28"/>
        </w:rPr>
        <w:t>8</w:t>
      </w:r>
      <w:r w:rsidR="00F35A70">
        <w:rPr>
          <w:rFonts w:ascii="Times New Roman" w:hAnsi="Times New Roman"/>
          <w:shadow/>
          <w:sz w:val="28"/>
          <w:szCs w:val="28"/>
        </w:rPr>
        <w:t xml:space="preserve">%, грузооборот – на </w:t>
      </w:r>
      <w:r w:rsidR="0094655E">
        <w:rPr>
          <w:rFonts w:ascii="Times New Roman" w:hAnsi="Times New Roman"/>
          <w:shadow/>
          <w:sz w:val="28"/>
          <w:szCs w:val="28"/>
        </w:rPr>
        <w:t>7,1</w:t>
      </w:r>
      <w:r w:rsidR="0075232B" w:rsidRPr="0075232B">
        <w:rPr>
          <w:rFonts w:ascii="Times New Roman" w:hAnsi="Times New Roman"/>
          <w:shadow/>
          <w:sz w:val="28"/>
          <w:szCs w:val="28"/>
        </w:rPr>
        <w:t>%;</w:t>
      </w:r>
    </w:p>
    <w:p w:rsidR="00814BCB" w:rsidRPr="00814BCB" w:rsidRDefault="006700FC" w:rsidP="005B43FE">
      <w:pPr>
        <w:pStyle w:val="ab"/>
        <w:numPr>
          <w:ilvl w:val="0"/>
          <w:numId w:val="3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Объем платных услуг населению</w:t>
      </w:r>
      <w:r w:rsidR="00814BCB">
        <w:rPr>
          <w:rFonts w:ascii="Times New Roman" w:hAnsi="Times New Roman"/>
          <w:shadow/>
          <w:sz w:val="28"/>
          <w:szCs w:val="28"/>
        </w:rPr>
        <w:t xml:space="preserve"> увеличился</w:t>
      </w:r>
      <w:r w:rsidR="00814BCB" w:rsidRPr="0075232B">
        <w:rPr>
          <w:rFonts w:ascii="Times New Roman" w:hAnsi="Times New Roman"/>
          <w:shadow/>
          <w:sz w:val="28"/>
          <w:szCs w:val="28"/>
        </w:rPr>
        <w:t xml:space="preserve"> на </w:t>
      </w:r>
      <w:r w:rsidR="009B25C8">
        <w:rPr>
          <w:rFonts w:ascii="Times New Roman" w:hAnsi="Times New Roman"/>
          <w:shadow/>
          <w:sz w:val="28"/>
          <w:szCs w:val="28"/>
        </w:rPr>
        <w:t>11,8</w:t>
      </w:r>
      <w:r w:rsidR="00814BCB" w:rsidRPr="0075232B">
        <w:rPr>
          <w:rFonts w:ascii="Times New Roman" w:hAnsi="Times New Roman"/>
          <w:shadow/>
          <w:sz w:val="28"/>
          <w:szCs w:val="28"/>
        </w:rPr>
        <w:t>%;</w:t>
      </w:r>
    </w:p>
    <w:p w:rsidR="00E6649C" w:rsidRPr="00E6649C" w:rsidRDefault="00E6649C" w:rsidP="005B43FE">
      <w:pPr>
        <w:pStyle w:val="ab"/>
        <w:numPr>
          <w:ilvl w:val="0"/>
          <w:numId w:val="3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E6649C">
        <w:rPr>
          <w:rFonts w:ascii="Times New Roman" w:hAnsi="Times New Roman"/>
          <w:shadow/>
          <w:sz w:val="28"/>
          <w:szCs w:val="28"/>
        </w:rPr>
        <w:t>Перевозки пассажиров автобусами юридических лиц всех видов деятельности и индивидуальных предпринимателей, осуществляющими регулярные перевозки по маршрутам общего пользования, увеличилось на 17,7%, пассажирооборот увеличился в 2,1 раза;</w:t>
      </w:r>
    </w:p>
    <w:p w:rsidR="0075232B" w:rsidRDefault="00E67C10" w:rsidP="005B43FE">
      <w:pPr>
        <w:pStyle w:val="ab"/>
        <w:numPr>
          <w:ilvl w:val="0"/>
          <w:numId w:val="3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Среднемесячная номинальная начисленная </w:t>
      </w:r>
      <w:r w:rsidR="00C05652">
        <w:rPr>
          <w:rFonts w:ascii="Times New Roman" w:hAnsi="Times New Roman"/>
          <w:shadow/>
          <w:sz w:val="28"/>
          <w:szCs w:val="28"/>
        </w:rPr>
        <w:t>заработная</w:t>
      </w:r>
      <w:r>
        <w:rPr>
          <w:rFonts w:ascii="Times New Roman" w:hAnsi="Times New Roman"/>
          <w:shadow/>
          <w:sz w:val="28"/>
          <w:szCs w:val="28"/>
        </w:rPr>
        <w:t xml:space="preserve"> плата ра</w:t>
      </w:r>
      <w:r w:rsidR="00C05652">
        <w:rPr>
          <w:rFonts w:ascii="Times New Roman" w:hAnsi="Times New Roman"/>
          <w:shadow/>
          <w:sz w:val="28"/>
          <w:szCs w:val="28"/>
        </w:rPr>
        <w:t>ботников организаций, не относящихся к субъектам малого предпринимательства,</w:t>
      </w:r>
      <w:r w:rsidR="00C05652" w:rsidRPr="00C05652">
        <w:rPr>
          <w:rFonts w:ascii="Times New Roman" w:hAnsi="Times New Roman"/>
          <w:shadow/>
          <w:sz w:val="28"/>
          <w:szCs w:val="28"/>
        </w:rPr>
        <w:t xml:space="preserve"> </w:t>
      </w:r>
      <w:r w:rsidR="00C05652">
        <w:rPr>
          <w:rFonts w:ascii="Times New Roman" w:hAnsi="Times New Roman"/>
          <w:shadow/>
          <w:sz w:val="28"/>
          <w:szCs w:val="28"/>
        </w:rPr>
        <w:t>средняя численность работников которых превышает 15 человек</w:t>
      </w:r>
      <w:r w:rsidR="00DB2F96">
        <w:rPr>
          <w:rFonts w:ascii="Times New Roman" w:hAnsi="Times New Roman"/>
          <w:shadow/>
          <w:sz w:val="28"/>
          <w:szCs w:val="28"/>
        </w:rPr>
        <w:t>, за январь-</w:t>
      </w:r>
      <w:r w:rsidR="00645052">
        <w:rPr>
          <w:rFonts w:ascii="Times New Roman" w:hAnsi="Times New Roman"/>
          <w:shadow/>
          <w:sz w:val="28"/>
          <w:szCs w:val="28"/>
        </w:rPr>
        <w:t>ноябрь 20</w:t>
      </w:r>
      <w:r w:rsidR="009B25C8">
        <w:rPr>
          <w:rFonts w:ascii="Times New Roman" w:hAnsi="Times New Roman"/>
          <w:shadow/>
          <w:sz w:val="28"/>
          <w:szCs w:val="28"/>
        </w:rPr>
        <w:t>19</w:t>
      </w:r>
      <w:r w:rsidR="00645052">
        <w:rPr>
          <w:rFonts w:ascii="Times New Roman" w:hAnsi="Times New Roman"/>
          <w:shadow/>
          <w:sz w:val="28"/>
          <w:szCs w:val="28"/>
        </w:rPr>
        <w:t xml:space="preserve">г. увеличилась на </w:t>
      </w:r>
      <w:r w:rsidR="009B25C8">
        <w:rPr>
          <w:rFonts w:ascii="Times New Roman" w:hAnsi="Times New Roman"/>
          <w:shadow/>
          <w:sz w:val="28"/>
          <w:szCs w:val="28"/>
        </w:rPr>
        <w:t>4,3</w:t>
      </w:r>
      <w:r w:rsidR="0075232B" w:rsidRPr="0075232B">
        <w:rPr>
          <w:rFonts w:ascii="Times New Roman" w:hAnsi="Times New Roman"/>
          <w:shadow/>
          <w:sz w:val="28"/>
          <w:szCs w:val="28"/>
        </w:rPr>
        <w:t>%.</w:t>
      </w:r>
    </w:p>
    <w:p w:rsidR="00A546C6" w:rsidRDefault="00645052" w:rsidP="005B43FE">
      <w:pPr>
        <w:pStyle w:val="ab"/>
        <w:numPr>
          <w:ilvl w:val="0"/>
          <w:numId w:val="3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Численность безработных граждан состоящих на учете </w:t>
      </w:r>
      <w:r w:rsidR="00A546C6">
        <w:rPr>
          <w:rFonts w:ascii="Times New Roman" w:hAnsi="Times New Roman"/>
          <w:shadow/>
          <w:sz w:val="28"/>
          <w:szCs w:val="28"/>
        </w:rPr>
        <w:t>в службе занятости, на конец декабря 201</w:t>
      </w:r>
      <w:r w:rsidR="009B25C8">
        <w:rPr>
          <w:rFonts w:ascii="Times New Roman" w:hAnsi="Times New Roman"/>
          <w:shadow/>
          <w:sz w:val="28"/>
          <w:szCs w:val="28"/>
        </w:rPr>
        <w:t>9</w:t>
      </w:r>
      <w:r w:rsidR="00A546C6">
        <w:rPr>
          <w:rFonts w:ascii="Times New Roman" w:hAnsi="Times New Roman"/>
          <w:shadow/>
          <w:sz w:val="28"/>
          <w:szCs w:val="28"/>
        </w:rPr>
        <w:t xml:space="preserve">г. уменьшилась на </w:t>
      </w:r>
      <w:r w:rsidR="009B25C8">
        <w:rPr>
          <w:rFonts w:ascii="Times New Roman" w:hAnsi="Times New Roman"/>
          <w:shadow/>
          <w:sz w:val="28"/>
          <w:szCs w:val="28"/>
        </w:rPr>
        <w:t>21</w:t>
      </w:r>
      <w:r w:rsidR="00A546C6">
        <w:rPr>
          <w:rFonts w:ascii="Times New Roman" w:hAnsi="Times New Roman"/>
          <w:shadow/>
          <w:sz w:val="28"/>
          <w:szCs w:val="28"/>
        </w:rPr>
        <w:t>,</w:t>
      </w:r>
      <w:r w:rsidR="009B25C8">
        <w:rPr>
          <w:rFonts w:ascii="Times New Roman" w:hAnsi="Times New Roman"/>
          <w:shadow/>
          <w:sz w:val="28"/>
          <w:szCs w:val="28"/>
        </w:rPr>
        <w:t>1</w:t>
      </w:r>
      <w:r w:rsidR="00A546C6">
        <w:rPr>
          <w:rFonts w:ascii="Times New Roman" w:hAnsi="Times New Roman"/>
          <w:shadow/>
          <w:sz w:val="28"/>
          <w:szCs w:val="28"/>
        </w:rPr>
        <w:t>%;</w:t>
      </w:r>
    </w:p>
    <w:p w:rsidR="009F3004" w:rsidRPr="004A0F4B" w:rsidRDefault="009F3004" w:rsidP="005B43FE">
      <w:pPr>
        <w:pStyle w:val="ab"/>
        <w:numPr>
          <w:ilvl w:val="0"/>
          <w:numId w:val="3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4A0F4B">
        <w:rPr>
          <w:rFonts w:ascii="Times New Roman" w:hAnsi="Times New Roman"/>
          <w:shadow/>
          <w:sz w:val="28"/>
          <w:szCs w:val="28"/>
        </w:rPr>
        <w:t xml:space="preserve">Число </w:t>
      </w:r>
      <w:proofErr w:type="gramStart"/>
      <w:r w:rsidR="00DB2F96" w:rsidRPr="004A0F4B">
        <w:rPr>
          <w:rFonts w:ascii="Times New Roman" w:hAnsi="Times New Roman"/>
          <w:shadow/>
          <w:sz w:val="28"/>
          <w:szCs w:val="28"/>
        </w:rPr>
        <w:t>умерших</w:t>
      </w:r>
      <w:proofErr w:type="gramEnd"/>
      <w:r w:rsidR="00DB2F96" w:rsidRPr="004A0F4B">
        <w:rPr>
          <w:rFonts w:ascii="Times New Roman" w:hAnsi="Times New Roman"/>
          <w:shadow/>
          <w:sz w:val="28"/>
          <w:szCs w:val="28"/>
        </w:rPr>
        <w:t xml:space="preserve"> в январе</w:t>
      </w:r>
      <w:r w:rsidR="004A3B9F" w:rsidRPr="004A0F4B">
        <w:rPr>
          <w:rFonts w:ascii="Times New Roman" w:hAnsi="Times New Roman"/>
          <w:shadow/>
          <w:sz w:val="28"/>
          <w:szCs w:val="28"/>
        </w:rPr>
        <w:t xml:space="preserve"> </w:t>
      </w:r>
      <w:r w:rsidR="00DB2F96" w:rsidRPr="004A0F4B">
        <w:rPr>
          <w:rFonts w:ascii="Times New Roman" w:hAnsi="Times New Roman"/>
          <w:shadow/>
          <w:sz w:val="28"/>
          <w:szCs w:val="28"/>
        </w:rPr>
        <w:t>-</w:t>
      </w:r>
      <w:r w:rsidR="004A3B9F" w:rsidRPr="004A0F4B">
        <w:rPr>
          <w:rFonts w:ascii="Times New Roman" w:hAnsi="Times New Roman"/>
          <w:shadow/>
          <w:sz w:val="28"/>
          <w:szCs w:val="28"/>
        </w:rPr>
        <w:t xml:space="preserve"> декабрь</w:t>
      </w:r>
      <w:r w:rsidRPr="004A0F4B">
        <w:rPr>
          <w:rFonts w:ascii="Times New Roman" w:hAnsi="Times New Roman"/>
          <w:shadow/>
          <w:sz w:val="28"/>
          <w:szCs w:val="28"/>
        </w:rPr>
        <w:t xml:space="preserve"> 201</w:t>
      </w:r>
      <w:r w:rsidR="001374E2">
        <w:rPr>
          <w:rFonts w:ascii="Times New Roman" w:hAnsi="Times New Roman"/>
          <w:shadow/>
          <w:sz w:val="28"/>
          <w:szCs w:val="28"/>
        </w:rPr>
        <w:t>9</w:t>
      </w:r>
      <w:r w:rsidRPr="004A0F4B">
        <w:rPr>
          <w:rFonts w:ascii="Times New Roman" w:hAnsi="Times New Roman"/>
          <w:shadow/>
          <w:sz w:val="28"/>
          <w:szCs w:val="28"/>
        </w:rPr>
        <w:t>г. у</w:t>
      </w:r>
      <w:r w:rsidR="00DB2F96" w:rsidRPr="004A0F4B">
        <w:rPr>
          <w:rFonts w:ascii="Times New Roman" w:hAnsi="Times New Roman"/>
          <w:shadow/>
          <w:sz w:val="28"/>
          <w:szCs w:val="28"/>
        </w:rPr>
        <w:t>меньшил</w:t>
      </w:r>
      <w:r w:rsidR="004A3B9F" w:rsidRPr="004A0F4B">
        <w:rPr>
          <w:rFonts w:ascii="Times New Roman" w:hAnsi="Times New Roman"/>
          <w:shadow/>
          <w:sz w:val="28"/>
          <w:szCs w:val="28"/>
        </w:rPr>
        <w:t>о</w:t>
      </w:r>
      <w:r w:rsidR="00DB2F96" w:rsidRPr="004A0F4B">
        <w:rPr>
          <w:rFonts w:ascii="Times New Roman" w:hAnsi="Times New Roman"/>
          <w:shadow/>
          <w:sz w:val="28"/>
          <w:szCs w:val="28"/>
        </w:rPr>
        <w:t>с</w:t>
      </w:r>
      <w:r w:rsidRPr="004A0F4B">
        <w:rPr>
          <w:rFonts w:ascii="Times New Roman" w:hAnsi="Times New Roman"/>
          <w:shadow/>
          <w:sz w:val="28"/>
          <w:szCs w:val="28"/>
        </w:rPr>
        <w:t xml:space="preserve">ь на </w:t>
      </w:r>
      <w:r w:rsidR="00812F4E">
        <w:rPr>
          <w:rFonts w:ascii="Times New Roman" w:hAnsi="Times New Roman"/>
          <w:shadow/>
          <w:sz w:val="28"/>
          <w:szCs w:val="28"/>
        </w:rPr>
        <w:t>6,7</w:t>
      </w:r>
      <w:r w:rsidRPr="004A0F4B">
        <w:rPr>
          <w:rFonts w:ascii="Times New Roman" w:hAnsi="Times New Roman"/>
          <w:shadow/>
          <w:sz w:val="28"/>
          <w:szCs w:val="28"/>
        </w:rPr>
        <w:t>%;</w:t>
      </w:r>
    </w:p>
    <w:p w:rsidR="00D97B11" w:rsidRPr="001C4D5E" w:rsidRDefault="00D97B11" w:rsidP="005B43FE">
      <w:pPr>
        <w:pStyle w:val="ab"/>
        <w:numPr>
          <w:ilvl w:val="0"/>
          <w:numId w:val="3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1C4D5E">
        <w:rPr>
          <w:rFonts w:ascii="Times New Roman" w:hAnsi="Times New Roman"/>
          <w:shadow/>
          <w:sz w:val="28"/>
          <w:szCs w:val="28"/>
        </w:rPr>
        <w:t>Число зарегистрированных браков в январе-декабре 2019г. у</w:t>
      </w:r>
      <w:r w:rsidR="001C4D5E">
        <w:rPr>
          <w:rFonts w:ascii="Times New Roman" w:hAnsi="Times New Roman"/>
          <w:shadow/>
          <w:sz w:val="28"/>
          <w:szCs w:val="28"/>
        </w:rPr>
        <w:t>величилось</w:t>
      </w:r>
      <w:r w:rsidRPr="001C4D5E">
        <w:rPr>
          <w:rFonts w:ascii="Times New Roman" w:hAnsi="Times New Roman"/>
          <w:shadow/>
          <w:sz w:val="28"/>
          <w:szCs w:val="28"/>
        </w:rPr>
        <w:t xml:space="preserve"> на </w:t>
      </w:r>
      <w:r w:rsidR="001C4D5E" w:rsidRPr="001C4D5E">
        <w:rPr>
          <w:rFonts w:ascii="Times New Roman" w:hAnsi="Times New Roman"/>
          <w:shadow/>
          <w:sz w:val="28"/>
          <w:szCs w:val="28"/>
        </w:rPr>
        <w:t>10,2</w:t>
      </w:r>
      <w:r w:rsidRPr="001C4D5E">
        <w:rPr>
          <w:rFonts w:ascii="Times New Roman" w:hAnsi="Times New Roman"/>
          <w:shadow/>
          <w:sz w:val="28"/>
          <w:szCs w:val="28"/>
        </w:rPr>
        <w:t>%;</w:t>
      </w:r>
    </w:p>
    <w:p w:rsidR="0075232B" w:rsidRPr="0075232B" w:rsidRDefault="0075232B" w:rsidP="005B43FE">
      <w:pPr>
        <w:ind w:right="-427" w:firstLine="709"/>
        <w:contextualSpacing/>
        <w:jc w:val="both"/>
        <w:rPr>
          <w:shadow/>
          <w:szCs w:val="28"/>
        </w:rPr>
      </w:pPr>
      <w:r w:rsidRPr="0075232B">
        <w:rPr>
          <w:shadow/>
          <w:szCs w:val="28"/>
        </w:rPr>
        <w:t>Отрицательные тенденции:</w:t>
      </w:r>
    </w:p>
    <w:p w:rsidR="009D0935" w:rsidRPr="001C4D5E" w:rsidRDefault="005519CE" w:rsidP="005B43FE">
      <w:pPr>
        <w:pStyle w:val="ab"/>
        <w:numPr>
          <w:ilvl w:val="0"/>
          <w:numId w:val="2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1C4D5E">
        <w:rPr>
          <w:rFonts w:ascii="Times New Roman" w:hAnsi="Times New Roman"/>
          <w:shadow/>
          <w:sz w:val="28"/>
          <w:szCs w:val="28"/>
        </w:rPr>
        <w:t xml:space="preserve">Число зарегистрированных </w:t>
      </w:r>
      <w:r w:rsidR="00785C5F" w:rsidRPr="001C4D5E">
        <w:rPr>
          <w:rFonts w:ascii="Times New Roman" w:hAnsi="Times New Roman"/>
          <w:shadow/>
          <w:sz w:val="28"/>
          <w:szCs w:val="28"/>
        </w:rPr>
        <w:t xml:space="preserve">преступлений увеличилось на </w:t>
      </w:r>
      <w:r w:rsidR="00472D33" w:rsidRPr="001C4D5E">
        <w:rPr>
          <w:rFonts w:ascii="Times New Roman" w:hAnsi="Times New Roman"/>
          <w:shadow/>
          <w:sz w:val="28"/>
          <w:szCs w:val="28"/>
        </w:rPr>
        <w:t>43,6</w:t>
      </w:r>
      <w:r w:rsidR="0075232B" w:rsidRPr="001C4D5E">
        <w:rPr>
          <w:rFonts w:ascii="Times New Roman" w:hAnsi="Times New Roman"/>
          <w:shadow/>
          <w:sz w:val="28"/>
          <w:szCs w:val="28"/>
        </w:rPr>
        <w:t>%;</w:t>
      </w:r>
      <w:r w:rsidR="009D0935" w:rsidRPr="001C4D5E">
        <w:rPr>
          <w:rFonts w:ascii="Times New Roman" w:hAnsi="Times New Roman"/>
          <w:shadow/>
          <w:sz w:val="28"/>
          <w:szCs w:val="28"/>
        </w:rPr>
        <w:t xml:space="preserve"> Оборот розничной торговли уменьшился на 0,9%;</w:t>
      </w:r>
    </w:p>
    <w:p w:rsidR="009D0935" w:rsidRPr="001C4D5E" w:rsidRDefault="009D0935" w:rsidP="005B43FE">
      <w:pPr>
        <w:pStyle w:val="ab"/>
        <w:numPr>
          <w:ilvl w:val="0"/>
          <w:numId w:val="2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1C4D5E">
        <w:rPr>
          <w:rFonts w:ascii="Times New Roman" w:hAnsi="Times New Roman"/>
          <w:shadow/>
          <w:sz w:val="28"/>
          <w:szCs w:val="28"/>
        </w:rPr>
        <w:t xml:space="preserve"> Оборот общественного питания уменьшился на 0,9%;</w:t>
      </w:r>
    </w:p>
    <w:p w:rsidR="00E6649C" w:rsidRPr="001C4D5E" w:rsidRDefault="00E6649C" w:rsidP="005B43FE">
      <w:pPr>
        <w:pStyle w:val="ab"/>
        <w:numPr>
          <w:ilvl w:val="0"/>
          <w:numId w:val="2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1C4D5E">
        <w:rPr>
          <w:rFonts w:ascii="Times New Roman" w:hAnsi="Times New Roman"/>
          <w:shadow/>
          <w:sz w:val="28"/>
          <w:szCs w:val="28"/>
        </w:rPr>
        <w:t>Число разводов в январе - декабрь 2019г. увеличилось на 11%.</w:t>
      </w:r>
    </w:p>
    <w:p w:rsidR="0075232B" w:rsidRPr="001C4D5E" w:rsidRDefault="00E6649C" w:rsidP="005B43FE">
      <w:pPr>
        <w:pStyle w:val="ab"/>
        <w:numPr>
          <w:ilvl w:val="0"/>
          <w:numId w:val="2"/>
        </w:numPr>
        <w:spacing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1C4D5E">
        <w:rPr>
          <w:rFonts w:ascii="Times New Roman" w:hAnsi="Times New Roman"/>
          <w:shadow/>
          <w:sz w:val="28"/>
          <w:szCs w:val="28"/>
        </w:rPr>
        <w:t xml:space="preserve">Число </w:t>
      </w:r>
      <w:proofErr w:type="gramStart"/>
      <w:r w:rsidRPr="001C4D5E">
        <w:rPr>
          <w:rFonts w:ascii="Times New Roman" w:hAnsi="Times New Roman"/>
          <w:shadow/>
          <w:sz w:val="28"/>
          <w:szCs w:val="28"/>
        </w:rPr>
        <w:t>родившихся</w:t>
      </w:r>
      <w:proofErr w:type="gramEnd"/>
      <w:r w:rsidRPr="001C4D5E">
        <w:rPr>
          <w:rFonts w:ascii="Times New Roman" w:hAnsi="Times New Roman"/>
          <w:shadow/>
          <w:sz w:val="28"/>
          <w:szCs w:val="28"/>
        </w:rPr>
        <w:t xml:space="preserve"> в январе - декабрь 2019г. уменьшилось на 18,5%;</w:t>
      </w:r>
    </w:p>
    <w:p w:rsidR="001C4D5E" w:rsidRPr="0075232B" w:rsidRDefault="001C4D5E" w:rsidP="005B43FE">
      <w:pPr>
        <w:ind w:right="-427" w:firstLine="709"/>
        <w:contextualSpacing/>
        <w:jc w:val="both"/>
        <w:rPr>
          <w:shadow/>
          <w:szCs w:val="28"/>
        </w:rPr>
      </w:pPr>
      <w:r w:rsidRPr="00E95F7A">
        <w:rPr>
          <w:shadow/>
          <w:szCs w:val="28"/>
        </w:rPr>
        <w:t>Оборот организаций, не относящихся к субъектам малого предпринимательства, средняя численность работников которых превышает 15 человек, Сернурского</w:t>
      </w:r>
      <w:r w:rsidR="005B43FE">
        <w:rPr>
          <w:shadow/>
          <w:szCs w:val="28"/>
        </w:rPr>
        <w:t xml:space="preserve"> </w:t>
      </w:r>
      <w:r w:rsidRPr="00E95F7A">
        <w:rPr>
          <w:shadow/>
          <w:szCs w:val="28"/>
        </w:rPr>
        <w:t>муниципального района в январе-декабре 2019 г. составил 3,3 млрд. рублей, что выше</w:t>
      </w:r>
      <w:r w:rsidR="005B43FE">
        <w:rPr>
          <w:shadow/>
          <w:szCs w:val="28"/>
        </w:rPr>
        <w:t xml:space="preserve"> </w:t>
      </w:r>
      <w:r w:rsidRPr="00E95F7A">
        <w:rPr>
          <w:shadow/>
          <w:szCs w:val="28"/>
        </w:rPr>
        <w:t>уровня января-декабря 201</w:t>
      </w:r>
      <w:r w:rsidR="00AB3324">
        <w:rPr>
          <w:shadow/>
          <w:szCs w:val="28"/>
        </w:rPr>
        <w:t>9</w:t>
      </w:r>
      <w:r w:rsidRPr="00E95F7A">
        <w:rPr>
          <w:shadow/>
          <w:szCs w:val="28"/>
        </w:rPr>
        <w:t xml:space="preserve"> г. в действующих ценах на 7,5%.</w:t>
      </w:r>
    </w:p>
    <w:p w:rsidR="00244E47" w:rsidRDefault="0075232B" w:rsidP="005B43FE">
      <w:pPr>
        <w:ind w:right="-427" w:firstLine="709"/>
        <w:contextualSpacing/>
        <w:jc w:val="both"/>
        <w:rPr>
          <w:shadow/>
          <w:szCs w:val="28"/>
        </w:rPr>
      </w:pPr>
      <w:r w:rsidRPr="0075232B">
        <w:rPr>
          <w:shadow/>
          <w:szCs w:val="28"/>
        </w:rPr>
        <w:t xml:space="preserve">Промышленное производство в Сернурском районе представлено такими видами экономической деятельности, как «Добыча полезных </w:t>
      </w:r>
      <w:r w:rsidRPr="0075232B">
        <w:rPr>
          <w:shadow/>
          <w:szCs w:val="28"/>
        </w:rPr>
        <w:lastRenderedPageBreak/>
        <w:t>ископаемых», «Обрабатывающее производство» и «Производство и распределение электроэнергии, газа и воды». Объем отгруженной продукции промышленных производств в 201</w:t>
      </w:r>
      <w:r w:rsidR="00C96C38">
        <w:rPr>
          <w:shadow/>
          <w:szCs w:val="28"/>
        </w:rPr>
        <w:t>9</w:t>
      </w:r>
      <w:r w:rsidRPr="0075232B">
        <w:rPr>
          <w:shadow/>
          <w:szCs w:val="28"/>
        </w:rPr>
        <w:t xml:space="preserve"> г. составил </w:t>
      </w:r>
      <w:r w:rsidR="00A558F4">
        <w:rPr>
          <w:shadow/>
          <w:szCs w:val="28"/>
        </w:rPr>
        <w:t>2</w:t>
      </w:r>
      <w:r w:rsidR="00C96C38">
        <w:rPr>
          <w:shadow/>
          <w:szCs w:val="28"/>
        </w:rPr>
        <w:t>1</w:t>
      </w:r>
      <w:r w:rsidR="00A558F4">
        <w:rPr>
          <w:shadow/>
          <w:szCs w:val="28"/>
        </w:rPr>
        <w:t>00</w:t>
      </w:r>
      <w:r w:rsidRPr="0075232B">
        <w:rPr>
          <w:shadow/>
          <w:szCs w:val="28"/>
        </w:rPr>
        <w:t xml:space="preserve"> млн.</w:t>
      </w:r>
      <w:r w:rsidR="009920AB">
        <w:rPr>
          <w:shadow/>
          <w:szCs w:val="28"/>
        </w:rPr>
        <w:t xml:space="preserve"> </w:t>
      </w:r>
      <w:r w:rsidRPr="0075232B">
        <w:rPr>
          <w:shadow/>
          <w:szCs w:val="28"/>
        </w:rPr>
        <w:t xml:space="preserve">рублей. В расчете на одного жителя этот показатель составил </w:t>
      </w:r>
      <w:r w:rsidR="00BE57B8" w:rsidRPr="00BE57B8">
        <w:rPr>
          <w:shadow/>
          <w:szCs w:val="28"/>
        </w:rPr>
        <w:t>91269</w:t>
      </w:r>
      <w:r w:rsidRPr="0075232B">
        <w:rPr>
          <w:shadow/>
          <w:szCs w:val="28"/>
        </w:rPr>
        <w:t xml:space="preserve"> рубл</w:t>
      </w:r>
      <w:r w:rsidR="00A256F1">
        <w:rPr>
          <w:shadow/>
          <w:szCs w:val="28"/>
        </w:rPr>
        <w:t>ей</w:t>
      </w:r>
      <w:r w:rsidRPr="0075232B">
        <w:rPr>
          <w:shadow/>
          <w:szCs w:val="28"/>
        </w:rPr>
        <w:t>. В 201</w:t>
      </w:r>
      <w:r w:rsidR="00A65B69">
        <w:rPr>
          <w:shadow/>
          <w:szCs w:val="28"/>
        </w:rPr>
        <w:t>9</w:t>
      </w:r>
      <w:r w:rsidRPr="0075232B">
        <w:rPr>
          <w:shadow/>
          <w:szCs w:val="28"/>
        </w:rPr>
        <w:t xml:space="preserve"> г. объем работ, выполненных по виду деятельности «Строительство» организациями Сернурского муниципального района, составил </w:t>
      </w:r>
      <w:r w:rsidR="00A65B69">
        <w:rPr>
          <w:shadow/>
          <w:szCs w:val="28"/>
        </w:rPr>
        <w:t xml:space="preserve">252,4 </w:t>
      </w:r>
      <w:r w:rsidRPr="0075232B">
        <w:rPr>
          <w:shadow/>
          <w:szCs w:val="28"/>
        </w:rPr>
        <w:t xml:space="preserve"> млн</w:t>
      </w:r>
      <w:proofErr w:type="gramStart"/>
      <w:r w:rsidRPr="0075232B">
        <w:rPr>
          <w:shadow/>
          <w:szCs w:val="28"/>
        </w:rPr>
        <w:t>.р</w:t>
      </w:r>
      <w:proofErr w:type="gramEnd"/>
      <w:r w:rsidRPr="0075232B">
        <w:rPr>
          <w:shadow/>
          <w:szCs w:val="28"/>
        </w:rPr>
        <w:t>ублей. В 201</w:t>
      </w:r>
      <w:r w:rsidR="00A65B69">
        <w:rPr>
          <w:shadow/>
          <w:szCs w:val="28"/>
        </w:rPr>
        <w:t xml:space="preserve">9 </w:t>
      </w:r>
      <w:r w:rsidRPr="0075232B">
        <w:rPr>
          <w:shadow/>
          <w:szCs w:val="28"/>
        </w:rPr>
        <w:t xml:space="preserve">году на территории Сернурского района построено </w:t>
      </w:r>
      <w:r w:rsidR="00B32389">
        <w:rPr>
          <w:shadow/>
          <w:szCs w:val="28"/>
        </w:rPr>
        <w:t>47</w:t>
      </w:r>
      <w:r w:rsidRPr="0075232B">
        <w:rPr>
          <w:shadow/>
          <w:szCs w:val="28"/>
        </w:rPr>
        <w:t xml:space="preserve"> квартир</w:t>
      </w:r>
      <w:r w:rsidR="004C28BE">
        <w:rPr>
          <w:shadow/>
          <w:szCs w:val="28"/>
        </w:rPr>
        <w:t>ы</w:t>
      </w:r>
      <w:r w:rsidRPr="0075232B">
        <w:rPr>
          <w:shadow/>
          <w:szCs w:val="28"/>
        </w:rPr>
        <w:t xml:space="preserve"> общей площадью </w:t>
      </w:r>
      <w:r w:rsidR="00B32389">
        <w:rPr>
          <w:shadow/>
          <w:szCs w:val="28"/>
        </w:rPr>
        <w:t>4,5</w:t>
      </w:r>
      <w:r w:rsidRPr="0075232B">
        <w:rPr>
          <w:shadow/>
          <w:szCs w:val="28"/>
        </w:rPr>
        <w:t xml:space="preserve"> тыс. кв.м., что </w:t>
      </w:r>
      <w:r w:rsidR="00B32389">
        <w:rPr>
          <w:shadow/>
          <w:szCs w:val="28"/>
        </w:rPr>
        <w:t>в 2,2 раза больше уровня</w:t>
      </w:r>
      <w:r w:rsidRPr="0075232B">
        <w:rPr>
          <w:shadow/>
          <w:szCs w:val="28"/>
        </w:rPr>
        <w:t xml:space="preserve"> 20</w:t>
      </w:r>
      <w:r w:rsidR="00B32389">
        <w:rPr>
          <w:shadow/>
          <w:szCs w:val="28"/>
        </w:rPr>
        <w:t>18</w:t>
      </w:r>
      <w:r w:rsidRPr="0075232B">
        <w:rPr>
          <w:shadow/>
          <w:szCs w:val="28"/>
        </w:rPr>
        <w:t xml:space="preserve"> года. В расчете на 1000 человек населения муниципального района построено </w:t>
      </w:r>
      <w:r w:rsidR="00B32389">
        <w:rPr>
          <w:shadow/>
          <w:szCs w:val="28"/>
        </w:rPr>
        <w:t>193</w:t>
      </w:r>
      <w:r w:rsidRPr="0075232B">
        <w:rPr>
          <w:shadow/>
          <w:szCs w:val="28"/>
        </w:rPr>
        <w:t xml:space="preserve"> кв</w:t>
      </w:r>
      <w:proofErr w:type="gramStart"/>
      <w:r w:rsidRPr="0075232B">
        <w:rPr>
          <w:shadow/>
          <w:szCs w:val="28"/>
        </w:rPr>
        <w:t>.м</w:t>
      </w:r>
      <w:proofErr w:type="gramEnd"/>
      <w:r w:rsidRPr="0075232B">
        <w:rPr>
          <w:shadow/>
          <w:szCs w:val="28"/>
        </w:rPr>
        <w:t xml:space="preserve"> общей площади жилья. </w:t>
      </w:r>
      <w:r w:rsidR="00A37BC2">
        <w:rPr>
          <w:shadow/>
          <w:szCs w:val="28"/>
        </w:rPr>
        <w:t xml:space="preserve">Строительство осуществлялось только индивидуальными застройщиками. </w:t>
      </w:r>
    </w:p>
    <w:p w:rsidR="0075232B" w:rsidRPr="0075232B" w:rsidRDefault="0075232B" w:rsidP="005B43FE">
      <w:pPr>
        <w:ind w:right="-427" w:firstLine="709"/>
        <w:contextualSpacing/>
        <w:jc w:val="both"/>
        <w:rPr>
          <w:shadow/>
          <w:szCs w:val="28"/>
        </w:rPr>
      </w:pPr>
      <w:r w:rsidRPr="0075232B">
        <w:rPr>
          <w:shadow/>
          <w:szCs w:val="28"/>
        </w:rPr>
        <w:t>В 201</w:t>
      </w:r>
      <w:r w:rsidR="00C0503B">
        <w:rPr>
          <w:shadow/>
          <w:szCs w:val="28"/>
        </w:rPr>
        <w:t>9</w:t>
      </w:r>
      <w:r w:rsidRPr="0075232B">
        <w:rPr>
          <w:shadow/>
          <w:szCs w:val="28"/>
        </w:rPr>
        <w:t xml:space="preserve"> году на потребительском рынке района характеризуется  стабильностью. Главными задачами отрасли продолжают оставаться увеличение объема продаж продукции местных товаропроизводителей, а также развитие конкурентной среды для обеспечения условий по снижению цен, повышению качества и безопасности предлагаемых товаров, работ и услуг, расширение ассортимента. За 201</w:t>
      </w:r>
      <w:r w:rsidR="00C0503B">
        <w:rPr>
          <w:shadow/>
          <w:szCs w:val="28"/>
        </w:rPr>
        <w:t>9</w:t>
      </w:r>
      <w:r w:rsidRPr="0075232B">
        <w:rPr>
          <w:shadow/>
          <w:szCs w:val="28"/>
        </w:rPr>
        <w:t xml:space="preserve"> г. год оборот розничной торговли Сернурского муниципального района составил </w:t>
      </w:r>
      <w:r w:rsidR="00685495">
        <w:rPr>
          <w:shadow/>
          <w:szCs w:val="28"/>
        </w:rPr>
        <w:t>2</w:t>
      </w:r>
      <w:r w:rsidR="00A80682">
        <w:rPr>
          <w:shadow/>
          <w:szCs w:val="28"/>
        </w:rPr>
        <w:t>235</w:t>
      </w:r>
      <w:r w:rsidR="00685495">
        <w:rPr>
          <w:shadow/>
          <w:szCs w:val="28"/>
        </w:rPr>
        <w:t>,5</w:t>
      </w:r>
      <w:r w:rsidRPr="0075232B">
        <w:rPr>
          <w:shadow/>
          <w:szCs w:val="28"/>
        </w:rPr>
        <w:t xml:space="preserve"> млн</w:t>
      </w:r>
      <w:proofErr w:type="gramStart"/>
      <w:r w:rsidRPr="0075232B">
        <w:rPr>
          <w:shadow/>
          <w:szCs w:val="28"/>
        </w:rPr>
        <w:t>.р</w:t>
      </w:r>
      <w:proofErr w:type="gramEnd"/>
      <w:r w:rsidRPr="0075232B">
        <w:rPr>
          <w:shadow/>
          <w:szCs w:val="28"/>
        </w:rPr>
        <w:t xml:space="preserve">ублей, что в сопоставимых ценах на </w:t>
      </w:r>
      <w:r w:rsidR="00A80682">
        <w:rPr>
          <w:shadow/>
          <w:szCs w:val="28"/>
        </w:rPr>
        <w:t>0</w:t>
      </w:r>
      <w:r w:rsidR="00685495">
        <w:rPr>
          <w:shadow/>
          <w:szCs w:val="28"/>
        </w:rPr>
        <w:t>,</w:t>
      </w:r>
      <w:r w:rsidR="00A80682">
        <w:rPr>
          <w:shadow/>
          <w:szCs w:val="28"/>
        </w:rPr>
        <w:t>9</w:t>
      </w:r>
      <w:r w:rsidRPr="0075232B">
        <w:rPr>
          <w:shadow/>
          <w:szCs w:val="28"/>
        </w:rPr>
        <w:t>% меньше, чем в 201</w:t>
      </w:r>
      <w:r w:rsidR="00A80682">
        <w:rPr>
          <w:shadow/>
          <w:szCs w:val="28"/>
        </w:rPr>
        <w:t>8</w:t>
      </w:r>
      <w:r w:rsidRPr="0075232B">
        <w:rPr>
          <w:shadow/>
          <w:szCs w:val="28"/>
        </w:rPr>
        <w:t xml:space="preserve"> году. </w:t>
      </w:r>
      <w:r w:rsidR="000F18FC">
        <w:rPr>
          <w:shadow/>
          <w:szCs w:val="28"/>
        </w:rPr>
        <w:t>В структуре оборота розничной торговли организаций, не относящихся к субъектам малого предпринимательства, удельный вес пищевых продуктов, включая напитки и табачные изделия в январ</w:t>
      </w:r>
      <w:proofErr w:type="gramStart"/>
      <w:r w:rsidR="000F18FC">
        <w:rPr>
          <w:shadow/>
          <w:szCs w:val="28"/>
        </w:rPr>
        <w:t>е-</w:t>
      </w:r>
      <w:proofErr w:type="gramEnd"/>
      <w:r w:rsidR="000F18FC">
        <w:rPr>
          <w:shadow/>
          <w:szCs w:val="28"/>
        </w:rPr>
        <w:t xml:space="preserve"> декабре 201</w:t>
      </w:r>
      <w:r w:rsidR="00C17D0E">
        <w:rPr>
          <w:shadow/>
          <w:szCs w:val="28"/>
        </w:rPr>
        <w:t>9</w:t>
      </w:r>
      <w:r w:rsidR="000F18FC">
        <w:rPr>
          <w:shadow/>
          <w:szCs w:val="28"/>
        </w:rPr>
        <w:t xml:space="preserve"> года составил </w:t>
      </w:r>
      <w:r w:rsidR="00C17D0E">
        <w:rPr>
          <w:shadow/>
          <w:szCs w:val="28"/>
        </w:rPr>
        <w:t>75</w:t>
      </w:r>
      <w:r w:rsidR="000F18FC">
        <w:rPr>
          <w:shadow/>
          <w:szCs w:val="28"/>
        </w:rPr>
        <w:t>%, непродовольственных товаров -</w:t>
      </w:r>
      <w:r w:rsidR="00C17D0E">
        <w:rPr>
          <w:shadow/>
          <w:szCs w:val="28"/>
        </w:rPr>
        <w:t>25</w:t>
      </w:r>
      <w:r w:rsidR="000F18FC">
        <w:rPr>
          <w:shadow/>
          <w:szCs w:val="28"/>
        </w:rPr>
        <w:t>%.</w:t>
      </w:r>
      <w:r w:rsidR="002947F4">
        <w:rPr>
          <w:shadow/>
          <w:szCs w:val="28"/>
        </w:rPr>
        <w:t xml:space="preserve"> </w:t>
      </w:r>
      <w:r w:rsidRPr="0075232B">
        <w:rPr>
          <w:shadow/>
          <w:szCs w:val="28"/>
        </w:rPr>
        <w:t>Оборот общественного питания составил в 201</w:t>
      </w:r>
      <w:r w:rsidR="00C17D0E">
        <w:rPr>
          <w:shadow/>
          <w:szCs w:val="28"/>
        </w:rPr>
        <w:t>9</w:t>
      </w:r>
      <w:r w:rsidRPr="0075232B">
        <w:rPr>
          <w:shadow/>
          <w:szCs w:val="28"/>
        </w:rPr>
        <w:t xml:space="preserve"> г. в целом по району  </w:t>
      </w:r>
      <w:r w:rsidR="00C17D0E">
        <w:rPr>
          <w:shadow/>
          <w:szCs w:val="28"/>
        </w:rPr>
        <w:t>125,7</w:t>
      </w:r>
      <w:r w:rsidRPr="0075232B">
        <w:rPr>
          <w:shadow/>
          <w:szCs w:val="28"/>
        </w:rPr>
        <w:t xml:space="preserve"> млн. руб</w:t>
      </w:r>
      <w:r w:rsidR="00EC42EA">
        <w:rPr>
          <w:shadow/>
          <w:szCs w:val="28"/>
        </w:rPr>
        <w:t>лей.</w:t>
      </w:r>
      <w:r w:rsidRPr="0075232B">
        <w:rPr>
          <w:shadow/>
          <w:szCs w:val="28"/>
        </w:rPr>
        <w:t xml:space="preserve"> </w:t>
      </w:r>
    </w:p>
    <w:p w:rsidR="0075232B" w:rsidRDefault="0075232B" w:rsidP="005B43FE">
      <w:pPr>
        <w:pStyle w:val="ab"/>
        <w:spacing w:after="0"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344FE4">
        <w:rPr>
          <w:rFonts w:ascii="Times New Roman" w:hAnsi="Times New Roman"/>
          <w:b/>
          <w:shadow/>
          <w:sz w:val="28"/>
          <w:szCs w:val="28"/>
        </w:rPr>
        <w:t>Инвестиции в основной капитал</w:t>
      </w:r>
      <w:r w:rsidR="00344FE4">
        <w:rPr>
          <w:rFonts w:ascii="Times New Roman" w:hAnsi="Times New Roman"/>
          <w:shadow/>
          <w:sz w:val="28"/>
          <w:szCs w:val="28"/>
        </w:rPr>
        <w:t>.</w:t>
      </w:r>
      <w:r w:rsidRPr="0075232B">
        <w:rPr>
          <w:rFonts w:ascii="Times New Roman" w:hAnsi="Times New Roman"/>
          <w:shadow/>
          <w:sz w:val="28"/>
          <w:szCs w:val="28"/>
        </w:rPr>
        <w:t xml:space="preserve"> </w:t>
      </w:r>
      <w:r w:rsidR="00344FE4">
        <w:rPr>
          <w:rFonts w:ascii="Times New Roman" w:hAnsi="Times New Roman"/>
          <w:shadow/>
          <w:sz w:val="28"/>
          <w:szCs w:val="28"/>
        </w:rPr>
        <w:t>В</w:t>
      </w:r>
      <w:r w:rsidRPr="0075232B">
        <w:rPr>
          <w:rFonts w:ascii="Times New Roman" w:hAnsi="Times New Roman"/>
          <w:shadow/>
          <w:sz w:val="28"/>
          <w:szCs w:val="28"/>
        </w:rPr>
        <w:t xml:space="preserve"> январ</w:t>
      </w:r>
      <w:r w:rsidR="00344FE4">
        <w:rPr>
          <w:rFonts w:ascii="Times New Roman" w:hAnsi="Times New Roman"/>
          <w:shadow/>
          <w:sz w:val="28"/>
          <w:szCs w:val="28"/>
        </w:rPr>
        <w:t>е</w:t>
      </w:r>
      <w:r w:rsidRPr="0075232B">
        <w:rPr>
          <w:rFonts w:ascii="Times New Roman" w:hAnsi="Times New Roman"/>
          <w:shadow/>
          <w:sz w:val="28"/>
          <w:szCs w:val="28"/>
        </w:rPr>
        <w:t>-</w:t>
      </w:r>
      <w:r w:rsidR="00C2425E">
        <w:rPr>
          <w:rFonts w:ascii="Times New Roman" w:hAnsi="Times New Roman"/>
          <w:shadow/>
          <w:sz w:val="28"/>
          <w:szCs w:val="28"/>
        </w:rPr>
        <w:t>декабре</w:t>
      </w:r>
      <w:r w:rsidRPr="0075232B">
        <w:rPr>
          <w:rFonts w:ascii="Times New Roman" w:hAnsi="Times New Roman"/>
          <w:shadow/>
          <w:sz w:val="28"/>
          <w:szCs w:val="28"/>
        </w:rPr>
        <w:t xml:space="preserve"> 201</w:t>
      </w:r>
      <w:r w:rsidR="000460BA">
        <w:rPr>
          <w:rFonts w:ascii="Times New Roman" w:hAnsi="Times New Roman"/>
          <w:shadow/>
          <w:sz w:val="28"/>
          <w:szCs w:val="28"/>
        </w:rPr>
        <w:t>9</w:t>
      </w:r>
      <w:r w:rsidRPr="0075232B">
        <w:rPr>
          <w:rFonts w:ascii="Times New Roman" w:hAnsi="Times New Roman"/>
          <w:shadow/>
          <w:sz w:val="28"/>
          <w:szCs w:val="28"/>
        </w:rPr>
        <w:t xml:space="preserve"> года </w:t>
      </w:r>
      <w:r w:rsidR="00344FE4">
        <w:rPr>
          <w:rFonts w:ascii="Times New Roman" w:hAnsi="Times New Roman"/>
          <w:shadow/>
          <w:sz w:val="28"/>
          <w:szCs w:val="28"/>
        </w:rPr>
        <w:t xml:space="preserve">на развитие экономики и социальной сферы Сернурского муниципального района использовано </w:t>
      </w:r>
      <w:r w:rsidR="000460BA">
        <w:rPr>
          <w:rFonts w:ascii="Times New Roman" w:hAnsi="Times New Roman"/>
          <w:shadow/>
          <w:sz w:val="28"/>
          <w:szCs w:val="28"/>
        </w:rPr>
        <w:t>516</w:t>
      </w:r>
      <w:r w:rsidR="00344FE4">
        <w:rPr>
          <w:rFonts w:ascii="Times New Roman" w:hAnsi="Times New Roman"/>
          <w:shadow/>
          <w:sz w:val="28"/>
          <w:szCs w:val="28"/>
        </w:rPr>
        <w:t xml:space="preserve"> млн. рублей </w:t>
      </w:r>
      <w:r w:rsidR="00F64A07">
        <w:rPr>
          <w:rFonts w:ascii="Times New Roman" w:hAnsi="Times New Roman"/>
          <w:shadow/>
          <w:sz w:val="28"/>
          <w:szCs w:val="28"/>
        </w:rPr>
        <w:t xml:space="preserve">инвестиции в основной капитал, что в сопоставимых ценах </w:t>
      </w:r>
      <w:r w:rsidR="00C92F56">
        <w:rPr>
          <w:rFonts w:ascii="Times New Roman" w:hAnsi="Times New Roman"/>
          <w:shadow/>
          <w:sz w:val="28"/>
          <w:szCs w:val="28"/>
        </w:rPr>
        <w:t>на 51,7% меньше</w:t>
      </w:r>
      <w:r w:rsidR="00F64A07">
        <w:rPr>
          <w:rFonts w:ascii="Times New Roman" w:hAnsi="Times New Roman"/>
          <w:shadow/>
          <w:sz w:val="28"/>
          <w:szCs w:val="28"/>
        </w:rPr>
        <w:t>, чем в 201</w:t>
      </w:r>
      <w:r w:rsidR="00C92F56">
        <w:rPr>
          <w:rFonts w:ascii="Times New Roman" w:hAnsi="Times New Roman"/>
          <w:shadow/>
          <w:sz w:val="28"/>
          <w:szCs w:val="28"/>
        </w:rPr>
        <w:t>8</w:t>
      </w:r>
      <w:r w:rsidR="00F64A07">
        <w:rPr>
          <w:rFonts w:ascii="Times New Roman" w:hAnsi="Times New Roman"/>
          <w:shadow/>
          <w:sz w:val="28"/>
          <w:szCs w:val="28"/>
        </w:rPr>
        <w:t xml:space="preserve"> году. Организациями, не относящимися к субъектам малого пре</w:t>
      </w:r>
      <w:r w:rsidR="003B6027">
        <w:rPr>
          <w:rFonts w:ascii="Times New Roman" w:hAnsi="Times New Roman"/>
          <w:shadow/>
          <w:sz w:val="28"/>
          <w:szCs w:val="28"/>
        </w:rPr>
        <w:t xml:space="preserve">дпринимательства, на территории муниципального района освоено </w:t>
      </w:r>
      <w:r w:rsidR="0068756F">
        <w:rPr>
          <w:rFonts w:ascii="Times New Roman" w:hAnsi="Times New Roman"/>
          <w:shadow/>
          <w:sz w:val="28"/>
          <w:szCs w:val="28"/>
        </w:rPr>
        <w:t>270</w:t>
      </w:r>
      <w:r w:rsidR="003B6027">
        <w:rPr>
          <w:rFonts w:ascii="Times New Roman" w:hAnsi="Times New Roman"/>
          <w:shadow/>
          <w:sz w:val="28"/>
          <w:szCs w:val="28"/>
        </w:rPr>
        <w:t xml:space="preserve"> млн. рублей, что </w:t>
      </w:r>
      <w:r w:rsidR="0068756F">
        <w:rPr>
          <w:rFonts w:ascii="Times New Roman" w:hAnsi="Times New Roman"/>
          <w:shadow/>
          <w:sz w:val="28"/>
          <w:szCs w:val="28"/>
        </w:rPr>
        <w:t>на 68,3% меньше</w:t>
      </w:r>
      <w:r w:rsidR="003B6027">
        <w:rPr>
          <w:rFonts w:ascii="Times New Roman" w:hAnsi="Times New Roman"/>
          <w:shadow/>
          <w:sz w:val="28"/>
          <w:szCs w:val="28"/>
        </w:rPr>
        <w:t xml:space="preserve"> уровня 201</w:t>
      </w:r>
      <w:r w:rsidR="0068756F">
        <w:rPr>
          <w:rFonts w:ascii="Times New Roman" w:hAnsi="Times New Roman"/>
          <w:shadow/>
          <w:sz w:val="28"/>
          <w:szCs w:val="28"/>
        </w:rPr>
        <w:t>8</w:t>
      </w:r>
      <w:r w:rsidR="003B6027">
        <w:rPr>
          <w:rFonts w:ascii="Times New Roman" w:hAnsi="Times New Roman"/>
          <w:shadow/>
          <w:sz w:val="28"/>
          <w:szCs w:val="28"/>
        </w:rPr>
        <w:t xml:space="preserve"> года. В расчете на 1 жителя</w:t>
      </w:r>
      <w:r w:rsidR="00FB1D53">
        <w:rPr>
          <w:rFonts w:ascii="Times New Roman" w:hAnsi="Times New Roman"/>
          <w:shadow/>
          <w:sz w:val="28"/>
          <w:szCs w:val="28"/>
        </w:rPr>
        <w:t xml:space="preserve"> объем освоенных инвестиций в основной капитал составил </w:t>
      </w:r>
      <w:r w:rsidR="00771189">
        <w:rPr>
          <w:rFonts w:ascii="Times New Roman" w:hAnsi="Times New Roman"/>
          <w:shadow/>
          <w:sz w:val="28"/>
          <w:szCs w:val="28"/>
        </w:rPr>
        <w:t>22</w:t>
      </w:r>
      <w:r w:rsidR="00FB1D53">
        <w:rPr>
          <w:rFonts w:ascii="Times New Roman" w:hAnsi="Times New Roman"/>
          <w:shadow/>
          <w:sz w:val="28"/>
          <w:szCs w:val="28"/>
        </w:rPr>
        <w:t xml:space="preserve"> тыс. рублей. </w:t>
      </w:r>
    </w:p>
    <w:p w:rsidR="00FB1D53" w:rsidRPr="0075232B" w:rsidRDefault="00FB1D53" w:rsidP="005B43FE">
      <w:pPr>
        <w:pStyle w:val="ab"/>
        <w:spacing w:after="0"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В структуре инвестиций в основной капит</w:t>
      </w:r>
      <w:r w:rsidR="002F49D2">
        <w:rPr>
          <w:rFonts w:ascii="Times New Roman" w:hAnsi="Times New Roman"/>
          <w:shadow/>
          <w:sz w:val="28"/>
          <w:szCs w:val="28"/>
        </w:rPr>
        <w:t>ал организаций,</w:t>
      </w:r>
      <w:r>
        <w:rPr>
          <w:rFonts w:ascii="Times New Roman" w:hAnsi="Times New Roman"/>
          <w:shadow/>
          <w:sz w:val="28"/>
          <w:szCs w:val="28"/>
        </w:rPr>
        <w:t xml:space="preserve"> не относящихся к субъектам малого предпринимательства, наибольшую долю занимают затраты</w:t>
      </w:r>
      <w:r w:rsidR="002F49D2">
        <w:rPr>
          <w:rFonts w:ascii="Times New Roman" w:hAnsi="Times New Roman"/>
          <w:shadow/>
          <w:sz w:val="28"/>
          <w:szCs w:val="28"/>
        </w:rPr>
        <w:t xml:space="preserve"> на строительство и реконструкцию зданий (кроме жилых) и сооружений, на эти цели было направлено </w:t>
      </w:r>
      <w:r w:rsidR="00771189">
        <w:rPr>
          <w:rFonts w:ascii="Times New Roman" w:hAnsi="Times New Roman"/>
          <w:shadow/>
          <w:sz w:val="28"/>
          <w:szCs w:val="28"/>
        </w:rPr>
        <w:t>52,8</w:t>
      </w:r>
      <w:r w:rsidR="002F49D2">
        <w:rPr>
          <w:rFonts w:ascii="Times New Roman" w:hAnsi="Times New Roman"/>
          <w:shadow/>
          <w:sz w:val="28"/>
          <w:szCs w:val="28"/>
        </w:rPr>
        <w:t>% общего объема освоенных инвестиций в основной капитал.</w:t>
      </w:r>
      <w:r w:rsidR="00463A40">
        <w:rPr>
          <w:rFonts w:ascii="Times New Roman" w:hAnsi="Times New Roman"/>
          <w:shadow/>
          <w:sz w:val="28"/>
          <w:szCs w:val="28"/>
        </w:rPr>
        <w:t xml:space="preserve"> На приобретение машин,  оборудования, транспортных средств, производственного и хозяйственного</w:t>
      </w:r>
      <w:r w:rsidR="00376ADC">
        <w:rPr>
          <w:rFonts w:ascii="Times New Roman" w:hAnsi="Times New Roman"/>
          <w:shadow/>
          <w:sz w:val="28"/>
          <w:szCs w:val="28"/>
        </w:rPr>
        <w:t xml:space="preserve"> инвентаря направлено </w:t>
      </w:r>
      <w:r w:rsidR="00771189">
        <w:rPr>
          <w:rFonts w:ascii="Times New Roman" w:hAnsi="Times New Roman"/>
          <w:shadow/>
          <w:sz w:val="28"/>
          <w:szCs w:val="28"/>
        </w:rPr>
        <w:t>40,5</w:t>
      </w:r>
      <w:r w:rsidR="00376ADC">
        <w:rPr>
          <w:rFonts w:ascii="Times New Roman" w:hAnsi="Times New Roman"/>
          <w:shadow/>
          <w:sz w:val="28"/>
          <w:szCs w:val="28"/>
        </w:rPr>
        <w:t>% общего объема освоенных инвестиций в основной капитал.</w:t>
      </w:r>
    </w:p>
    <w:p w:rsidR="0075232B" w:rsidRPr="0075232B" w:rsidRDefault="0075232B" w:rsidP="005B43FE">
      <w:pPr>
        <w:pStyle w:val="ab"/>
        <w:spacing w:after="0"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75232B">
        <w:rPr>
          <w:rFonts w:ascii="Times New Roman" w:hAnsi="Times New Roman"/>
          <w:shadow/>
          <w:sz w:val="28"/>
          <w:szCs w:val="28"/>
        </w:rPr>
        <w:t>В 201</w:t>
      </w:r>
      <w:r w:rsidR="00771189">
        <w:rPr>
          <w:rFonts w:ascii="Times New Roman" w:hAnsi="Times New Roman"/>
          <w:shadow/>
          <w:sz w:val="28"/>
          <w:szCs w:val="28"/>
        </w:rPr>
        <w:t>9</w:t>
      </w:r>
      <w:r w:rsidRPr="0075232B">
        <w:rPr>
          <w:rFonts w:ascii="Times New Roman" w:hAnsi="Times New Roman"/>
          <w:shadow/>
          <w:sz w:val="28"/>
          <w:szCs w:val="28"/>
        </w:rPr>
        <w:t xml:space="preserve"> году проведены мероприятия по капитальному ремонту на общую сумму </w:t>
      </w:r>
      <w:r w:rsidR="009D3876">
        <w:rPr>
          <w:rFonts w:ascii="Times New Roman" w:hAnsi="Times New Roman"/>
          <w:shadow/>
          <w:sz w:val="28"/>
          <w:szCs w:val="28"/>
        </w:rPr>
        <w:t>11,3</w:t>
      </w:r>
      <w:r w:rsidRPr="0075232B">
        <w:rPr>
          <w:rFonts w:ascii="Times New Roman" w:hAnsi="Times New Roman"/>
          <w:shadow/>
          <w:sz w:val="28"/>
          <w:szCs w:val="28"/>
        </w:rPr>
        <w:t xml:space="preserve"> млн</w:t>
      </w:r>
      <w:proofErr w:type="gramStart"/>
      <w:r w:rsidRPr="0075232B">
        <w:rPr>
          <w:rFonts w:ascii="Times New Roman" w:hAnsi="Times New Roman"/>
          <w:shadow/>
          <w:sz w:val="28"/>
          <w:szCs w:val="28"/>
        </w:rPr>
        <w:t>.р</w:t>
      </w:r>
      <w:proofErr w:type="gramEnd"/>
      <w:r w:rsidRPr="0075232B">
        <w:rPr>
          <w:rFonts w:ascii="Times New Roman" w:hAnsi="Times New Roman"/>
          <w:shadow/>
          <w:sz w:val="28"/>
          <w:szCs w:val="28"/>
        </w:rPr>
        <w:t>ублей следующих многоквартирных домов:</w:t>
      </w:r>
    </w:p>
    <w:p w:rsidR="0075232B" w:rsidRPr="0075232B" w:rsidRDefault="0075232B" w:rsidP="005B43FE">
      <w:pPr>
        <w:pStyle w:val="ab"/>
        <w:spacing w:after="0"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75232B">
        <w:rPr>
          <w:rFonts w:ascii="Times New Roman" w:hAnsi="Times New Roman"/>
          <w:shadow/>
          <w:sz w:val="28"/>
          <w:szCs w:val="28"/>
        </w:rPr>
        <w:t>п.</w:t>
      </w:r>
      <w:r w:rsidR="0093119D">
        <w:rPr>
          <w:rFonts w:ascii="Times New Roman" w:hAnsi="Times New Roman"/>
          <w:shadow/>
          <w:sz w:val="28"/>
          <w:szCs w:val="28"/>
        </w:rPr>
        <w:t xml:space="preserve"> </w:t>
      </w:r>
      <w:r w:rsidRPr="0075232B">
        <w:rPr>
          <w:rFonts w:ascii="Times New Roman" w:hAnsi="Times New Roman"/>
          <w:shadow/>
          <w:sz w:val="28"/>
          <w:szCs w:val="28"/>
        </w:rPr>
        <w:t>Сернур ул.</w:t>
      </w:r>
      <w:r w:rsidR="00980F95">
        <w:rPr>
          <w:rFonts w:ascii="Times New Roman" w:hAnsi="Times New Roman"/>
          <w:shadow/>
          <w:sz w:val="28"/>
          <w:szCs w:val="28"/>
        </w:rPr>
        <w:t xml:space="preserve"> </w:t>
      </w:r>
      <w:r w:rsidR="005A723C">
        <w:rPr>
          <w:rFonts w:ascii="Times New Roman" w:hAnsi="Times New Roman"/>
          <w:shadow/>
          <w:sz w:val="28"/>
          <w:szCs w:val="28"/>
        </w:rPr>
        <w:t>Казанская, д. 37а</w:t>
      </w:r>
      <w:r w:rsidR="009127F7">
        <w:rPr>
          <w:rFonts w:ascii="Times New Roman" w:hAnsi="Times New Roman"/>
          <w:shadow/>
          <w:sz w:val="28"/>
          <w:szCs w:val="28"/>
        </w:rPr>
        <w:t xml:space="preserve"> – 1</w:t>
      </w:r>
      <w:r w:rsidRPr="0075232B">
        <w:rPr>
          <w:rFonts w:ascii="Times New Roman" w:hAnsi="Times New Roman"/>
          <w:shadow/>
          <w:sz w:val="28"/>
          <w:szCs w:val="28"/>
        </w:rPr>
        <w:t xml:space="preserve"> млн</w:t>
      </w:r>
      <w:proofErr w:type="gramStart"/>
      <w:r w:rsidRPr="0075232B">
        <w:rPr>
          <w:rFonts w:ascii="Times New Roman" w:hAnsi="Times New Roman"/>
          <w:shadow/>
          <w:sz w:val="28"/>
          <w:szCs w:val="28"/>
        </w:rPr>
        <w:t>.р</w:t>
      </w:r>
      <w:proofErr w:type="gramEnd"/>
      <w:r w:rsidRPr="0075232B">
        <w:rPr>
          <w:rFonts w:ascii="Times New Roman" w:hAnsi="Times New Roman"/>
          <w:shadow/>
          <w:sz w:val="28"/>
          <w:szCs w:val="28"/>
        </w:rPr>
        <w:t>ублей</w:t>
      </w:r>
    </w:p>
    <w:p w:rsidR="0075232B" w:rsidRDefault="0075232B" w:rsidP="005B43FE">
      <w:pPr>
        <w:pStyle w:val="ab"/>
        <w:spacing w:after="0"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75232B">
        <w:rPr>
          <w:rFonts w:ascii="Times New Roman" w:hAnsi="Times New Roman"/>
          <w:shadow/>
          <w:sz w:val="28"/>
          <w:szCs w:val="28"/>
        </w:rPr>
        <w:t>п.</w:t>
      </w:r>
      <w:r w:rsidR="0093119D">
        <w:rPr>
          <w:rFonts w:ascii="Times New Roman" w:hAnsi="Times New Roman"/>
          <w:shadow/>
          <w:sz w:val="28"/>
          <w:szCs w:val="28"/>
        </w:rPr>
        <w:t xml:space="preserve"> </w:t>
      </w:r>
      <w:r w:rsidRPr="0075232B">
        <w:rPr>
          <w:rFonts w:ascii="Times New Roman" w:hAnsi="Times New Roman"/>
          <w:shadow/>
          <w:sz w:val="28"/>
          <w:szCs w:val="28"/>
        </w:rPr>
        <w:t>Сернур ул.</w:t>
      </w:r>
      <w:r w:rsidR="00980F95">
        <w:rPr>
          <w:rFonts w:ascii="Times New Roman" w:hAnsi="Times New Roman"/>
          <w:shadow/>
          <w:sz w:val="28"/>
          <w:szCs w:val="28"/>
        </w:rPr>
        <w:t xml:space="preserve"> </w:t>
      </w:r>
      <w:r w:rsidRPr="0075232B">
        <w:rPr>
          <w:rFonts w:ascii="Times New Roman" w:hAnsi="Times New Roman"/>
          <w:shadow/>
          <w:sz w:val="28"/>
          <w:szCs w:val="28"/>
        </w:rPr>
        <w:t>Маяковского, д.</w:t>
      </w:r>
      <w:r w:rsidR="005A723C">
        <w:rPr>
          <w:rFonts w:ascii="Times New Roman" w:hAnsi="Times New Roman"/>
          <w:shadow/>
          <w:sz w:val="28"/>
          <w:szCs w:val="28"/>
        </w:rPr>
        <w:t>8а</w:t>
      </w:r>
      <w:r w:rsidRPr="0075232B">
        <w:rPr>
          <w:rFonts w:ascii="Times New Roman" w:hAnsi="Times New Roman"/>
          <w:shadow/>
          <w:sz w:val="28"/>
          <w:szCs w:val="28"/>
        </w:rPr>
        <w:t xml:space="preserve"> – </w:t>
      </w:r>
      <w:r w:rsidR="005A723C">
        <w:rPr>
          <w:rFonts w:ascii="Times New Roman" w:hAnsi="Times New Roman"/>
          <w:shadow/>
          <w:sz w:val="28"/>
          <w:szCs w:val="28"/>
        </w:rPr>
        <w:t>1,3</w:t>
      </w:r>
      <w:r w:rsidRPr="0075232B">
        <w:rPr>
          <w:rFonts w:ascii="Times New Roman" w:hAnsi="Times New Roman"/>
          <w:shadow/>
          <w:sz w:val="28"/>
          <w:szCs w:val="28"/>
        </w:rPr>
        <w:t xml:space="preserve"> млн</w:t>
      </w:r>
      <w:proofErr w:type="gramStart"/>
      <w:r w:rsidRPr="0075232B">
        <w:rPr>
          <w:rFonts w:ascii="Times New Roman" w:hAnsi="Times New Roman"/>
          <w:shadow/>
          <w:sz w:val="28"/>
          <w:szCs w:val="28"/>
        </w:rPr>
        <w:t>.р</w:t>
      </w:r>
      <w:proofErr w:type="gramEnd"/>
      <w:r w:rsidRPr="0075232B">
        <w:rPr>
          <w:rFonts w:ascii="Times New Roman" w:hAnsi="Times New Roman"/>
          <w:shadow/>
          <w:sz w:val="28"/>
          <w:szCs w:val="28"/>
        </w:rPr>
        <w:t>ублей</w:t>
      </w:r>
    </w:p>
    <w:p w:rsidR="00DB18EB" w:rsidRDefault="005A723C" w:rsidP="005B43FE">
      <w:pPr>
        <w:pStyle w:val="ab"/>
        <w:spacing w:after="0"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п. Сернур, ул. Микрорайон, д. 52</w:t>
      </w:r>
      <w:r w:rsidR="00DB18EB">
        <w:rPr>
          <w:rFonts w:ascii="Times New Roman" w:hAnsi="Times New Roman"/>
          <w:shadow/>
          <w:sz w:val="28"/>
          <w:szCs w:val="28"/>
        </w:rPr>
        <w:t>-</w:t>
      </w:r>
      <w:r>
        <w:rPr>
          <w:rFonts w:ascii="Times New Roman" w:hAnsi="Times New Roman"/>
          <w:shadow/>
          <w:sz w:val="28"/>
          <w:szCs w:val="28"/>
        </w:rPr>
        <w:t>6,5</w:t>
      </w:r>
      <w:r w:rsidR="00DB18EB">
        <w:rPr>
          <w:rFonts w:ascii="Times New Roman" w:hAnsi="Times New Roman"/>
          <w:shadow/>
          <w:sz w:val="28"/>
          <w:szCs w:val="28"/>
        </w:rPr>
        <w:t xml:space="preserve"> млн. рублей</w:t>
      </w:r>
    </w:p>
    <w:p w:rsidR="009127F7" w:rsidRPr="0075232B" w:rsidRDefault="009127F7" w:rsidP="009127F7">
      <w:pPr>
        <w:pStyle w:val="ab"/>
        <w:spacing w:after="0"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lastRenderedPageBreak/>
        <w:t xml:space="preserve">с. </w:t>
      </w:r>
      <w:proofErr w:type="gramStart"/>
      <w:r>
        <w:rPr>
          <w:rFonts w:ascii="Times New Roman" w:hAnsi="Times New Roman"/>
          <w:shadow/>
          <w:sz w:val="28"/>
          <w:szCs w:val="28"/>
        </w:rPr>
        <w:t>Казанское</w:t>
      </w:r>
      <w:proofErr w:type="gramEnd"/>
      <w:r>
        <w:rPr>
          <w:rFonts w:ascii="Times New Roman" w:hAnsi="Times New Roman"/>
          <w:shadow/>
          <w:sz w:val="28"/>
          <w:szCs w:val="28"/>
        </w:rPr>
        <w:t xml:space="preserve"> ул. Кооперативная, д.</w:t>
      </w:r>
      <w:r w:rsidR="00D854DF">
        <w:rPr>
          <w:rFonts w:ascii="Times New Roman" w:hAnsi="Times New Roman"/>
          <w:shadow/>
          <w:sz w:val="28"/>
          <w:szCs w:val="28"/>
        </w:rPr>
        <w:t>8</w:t>
      </w:r>
      <w:r>
        <w:rPr>
          <w:rFonts w:ascii="Times New Roman" w:hAnsi="Times New Roman"/>
          <w:shadow/>
          <w:sz w:val="28"/>
          <w:szCs w:val="28"/>
        </w:rPr>
        <w:t xml:space="preserve"> –</w:t>
      </w:r>
      <w:r w:rsidR="00D854DF">
        <w:rPr>
          <w:rFonts w:ascii="Times New Roman" w:hAnsi="Times New Roman"/>
          <w:shadow/>
          <w:sz w:val="28"/>
          <w:szCs w:val="28"/>
        </w:rPr>
        <w:t xml:space="preserve"> 2,7</w:t>
      </w:r>
      <w:r>
        <w:rPr>
          <w:rFonts w:ascii="Times New Roman" w:hAnsi="Times New Roman"/>
          <w:shadow/>
          <w:sz w:val="28"/>
          <w:szCs w:val="28"/>
        </w:rPr>
        <w:t>млн. рублей</w:t>
      </w:r>
    </w:p>
    <w:p w:rsidR="0075232B" w:rsidRPr="0075232B" w:rsidRDefault="009127F7" w:rsidP="009127F7">
      <w:pPr>
        <w:pStyle w:val="ab"/>
        <w:spacing w:after="0" w:line="240" w:lineRule="auto"/>
        <w:ind w:right="-427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hadow/>
          <w:sz w:val="28"/>
          <w:szCs w:val="28"/>
        </w:rPr>
        <w:t>Казанское</w:t>
      </w:r>
      <w:proofErr w:type="gramEnd"/>
      <w:r>
        <w:rPr>
          <w:rFonts w:ascii="Times New Roman" w:hAnsi="Times New Roman"/>
          <w:shadow/>
          <w:sz w:val="28"/>
          <w:szCs w:val="28"/>
        </w:rPr>
        <w:t xml:space="preserve"> ул. Кооперативная, д.22 – 1,6 млн. рублей</w:t>
      </w:r>
      <w:r w:rsidR="0075232B" w:rsidRPr="0075232B">
        <w:rPr>
          <w:rFonts w:ascii="Times New Roman" w:hAnsi="Times New Roman"/>
          <w:shadow/>
          <w:sz w:val="28"/>
          <w:szCs w:val="28"/>
        </w:rPr>
        <w:t>.</w:t>
      </w:r>
    </w:p>
    <w:p w:rsidR="00D854DF" w:rsidRPr="0075232B" w:rsidRDefault="00D854DF" w:rsidP="005B43FE">
      <w:pPr>
        <w:pStyle w:val="ab"/>
        <w:spacing w:after="0"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proofErr w:type="gramStart"/>
      <w:r w:rsidRPr="00393D4C">
        <w:rPr>
          <w:rFonts w:ascii="Times New Roman" w:hAnsi="Times New Roman"/>
          <w:shadow/>
          <w:sz w:val="28"/>
          <w:szCs w:val="28"/>
        </w:rPr>
        <w:t xml:space="preserve">За счет средств дорожного фонда Сернурского района, а также субсидий из республиканского бюджета, выполнен ремонт улично-дорожной сети на сумму 13,3 млн. рублей, в том числе ремонт дорог по улице Красноармейская в поселке Сернур, улица  Советская в с. Казанское, с. </w:t>
      </w:r>
      <w:proofErr w:type="spellStart"/>
      <w:r w:rsidRPr="00393D4C">
        <w:rPr>
          <w:rFonts w:ascii="Times New Roman" w:hAnsi="Times New Roman"/>
          <w:shadow/>
          <w:sz w:val="28"/>
          <w:szCs w:val="28"/>
        </w:rPr>
        <w:t>Мари-Сола</w:t>
      </w:r>
      <w:proofErr w:type="spellEnd"/>
      <w:r w:rsidRPr="00393D4C">
        <w:rPr>
          <w:rFonts w:ascii="Times New Roman" w:hAnsi="Times New Roman"/>
          <w:shadow/>
          <w:sz w:val="28"/>
          <w:szCs w:val="28"/>
        </w:rPr>
        <w:t xml:space="preserve">, ул. Микрорайон, улица Центральная с. </w:t>
      </w:r>
      <w:proofErr w:type="spellStart"/>
      <w:r w:rsidRPr="00393D4C">
        <w:rPr>
          <w:rFonts w:ascii="Times New Roman" w:hAnsi="Times New Roman"/>
          <w:shadow/>
          <w:sz w:val="28"/>
          <w:szCs w:val="28"/>
        </w:rPr>
        <w:t>Зашижемье</w:t>
      </w:r>
      <w:proofErr w:type="spellEnd"/>
      <w:r w:rsidRPr="00393D4C">
        <w:rPr>
          <w:rFonts w:ascii="Times New Roman" w:hAnsi="Times New Roman"/>
          <w:shadow/>
          <w:sz w:val="28"/>
          <w:szCs w:val="28"/>
        </w:rPr>
        <w:t>.</w:t>
      </w:r>
      <w:proofErr w:type="gramEnd"/>
    </w:p>
    <w:p w:rsidR="0075232B" w:rsidRPr="0061260B" w:rsidRDefault="0075232B" w:rsidP="005B43FE">
      <w:pPr>
        <w:pStyle w:val="ab"/>
        <w:spacing w:after="0"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61260B">
        <w:rPr>
          <w:rFonts w:ascii="Times New Roman" w:hAnsi="Times New Roman"/>
          <w:shadow/>
          <w:sz w:val="28"/>
          <w:szCs w:val="28"/>
        </w:rPr>
        <w:t>Согласно программе «Формирование современной городской среды» в 201</w:t>
      </w:r>
      <w:r w:rsidR="00393D4C" w:rsidRPr="0061260B">
        <w:rPr>
          <w:rFonts w:ascii="Times New Roman" w:hAnsi="Times New Roman"/>
          <w:shadow/>
          <w:sz w:val="28"/>
          <w:szCs w:val="28"/>
        </w:rPr>
        <w:t>9</w:t>
      </w:r>
      <w:r w:rsidRPr="0061260B">
        <w:rPr>
          <w:rFonts w:ascii="Times New Roman" w:hAnsi="Times New Roman"/>
          <w:shadow/>
          <w:sz w:val="28"/>
          <w:szCs w:val="28"/>
        </w:rPr>
        <w:t xml:space="preserve"> году на общую сумму </w:t>
      </w:r>
      <w:r w:rsidR="00A81898" w:rsidRPr="0061260B">
        <w:rPr>
          <w:rFonts w:ascii="Times New Roman" w:hAnsi="Times New Roman"/>
          <w:shadow/>
          <w:sz w:val="28"/>
          <w:szCs w:val="28"/>
        </w:rPr>
        <w:t>5,7</w:t>
      </w:r>
      <w:r w:rsidRPr="0061260B">
        <w:rPr>
          <w:rFonts w:ascii="Times New Roman" w:hAnsi="Times New Roman"/>
          <w:shadow/>
          <w:sz w:val="28"/>
          <w:szCs w:val="28"/>
        </w:rPr>
        <w:t xml:space="preserve"> млн.</w:t>
      </w:r>
      <w:r w:rsidR="00471669" w:rsidRPr="0061260B">
        <w:rPr>
          <w:rFonts w:ascii="Times New Roman" w:hAnsi="Times New Roman"/>
          <w:shadow/>
          <w:sz w:val="28"/>
          <w:szCs w:val="28"/>
        </w:rPr>
        <w:t xml:space="preserve"> </w:t>
      </w:r>
      <w:r w:rsidRPr="0061260B">
        <w:rPr>
          <w:rFonts w:ascii="Times New Roman" w:hAnsi="Times New Roman"/>
          <w:shadow/>
          <w:sz w:val="28"/>
          <w:szCs w:val="28"/>
        </w:rPr>
        <w:t>рублей реализованы следующие мероприятия:</w:t>
      </w:r>
    </w:p>
    <w:p w:rsidR="0075232B" w:rsidRPr="0061260B" w:rsidRDefault="0075232B" w:rsidP="005B43FE">
      <w:pPr>
        <w:pStyle w:val="ab"/>
        <w:spacing w:after="0"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61260B">
        <w:rPr>
          <w:rFonts w:ascii="Times New Roman" w:hAnsi="Times New Roman"/>
          <w:shadow/>
          <w:sz w:val="28"/>
          <w:szCs w:val="28"/>
        </w:rPr>
        <w:t>в п.</w:t>
      </w:r>
      <w:r w:rsidR="00B157B2" w:rsidRPr="0061260B">
        <w:rPr>
          <w:rFonts w:ascii="Times New Roman" w:hAnsi="Times New Roman"/>
          <w:shadow/>
          <w:sz w:val="28"/>
          <w:szCs w:val="28"/>
        </w:rPr>
        <w:t xml:space="preserve"> </w:t>
      </w:r>
      <w:r w:rsidRPr="0061260B">
        <w:rPr>
          <w:rFonts w:ascii="Times New Roman" w:hAnsi="Times New Roman"/>
          <w:shadow/>
          <w:sz w:val="28"/>
          <w:szCs w:val="28"/>
        </w:rPr>
        <w:t>Сернур</w:t>
      </w:r>
      <w:r w:rsidR="00A35693" w:rsidRPr="0061260B">
        <w:rPr>
          <w:rFonts w:ascii="Times New Roman" w:hAnsi="Times New Roman"/>
          <w:shadow/>
          <w:sz w:val="28"/>
          <w:szCs w:val="28"/>
        </w:rPr>
        <w:t>, ул. Микрорайон</w:t>
      </w:r>
      <w:proofErr w:type="gramStart"/>
      <w:r w:rsidR="00A35693" w:rsidRPr="0061260B">
        <w:rPr>
          <w:rFonts w:ascii="Times New Roman" w:hAnsi="Times New Roman"/>
          <w:shadow/>
          <w:sz w:val="28"/>
          <w:szCs w:val="28"/>
        </w:rPr>
        <w:t>.</w:t>
      </w:r>
      <w:proofErr w:type="gramEnd"/>
      <w:r w:rsidR="00A35693" w:rsidRPr="0061260B">
        <w:rPr>
          <w:rFonts w:ascii="Times New Roman" w:hAnsi="Times New Roman"/>
          <w:shadow/>
          <w:sz w:val="28"/>
          <w:szCs w:val="28"/>
        </w:rPr>
        <w:t xml:space="preserve"> </w:t>
      </w:r>
      <w:proofErr w:type="gramStart"/>
      <w:r w:rsidR="00A35693" w:rsidRPr="0061260B">
        <w:rPr>
          <w:rFonts w:ascii="Times New Roman" w:hAnsi="Times New Roman"/>
          <w:shadow/>
          <w:sz w:val="28"/>
          <w:szCs w:val="28"/>
        </w:rPr>
        <w:t>д</w:t>
      </w:r>
      <w:proofErr w:type="gramEnd"/>
      <w:r w:rsidR="00A35693" w:rsidRPr="0061260B">
        <w:rPr>
          <w:rFonts w:ascii="Times New Roman" w:hAnsi="Times New Roman"/>
          <w:shadow/>
          <w:sz w:val="28"/>
          <w:szCs w:val="28"/>
        </w:rPr>
        <w:t>. 34</w:t>
      </w:r>
      <w:r w:rsidRPr="0061260B">
        <w:rPr>
          <w:rFonts w:ascii="Times New Roman" w:hAnsi="Times New Roman"/>
          <w:shadow/>
          <w:sz w:val="28"/>
          <w:szCs w:val="28"/>
        </w:rPr>
        <w:t xml:space="preserve"> </w:t>
      </w:r>
      <w:r w:rsidR="00A35693" w:rsidRPr="0061260B">
        <w:rPr>
          <w:rFonts w:ascii="Times New Roman" w:hAnsi="Times New Roman"/>
          <w:shadow/>
          <w:sz w:val="28"/>
          <w:szCs w:val="28"/>
        </w:rPr>
        <w:t xml:space="preserve">благоустройство общественной территории, строительство объекта «Сквер 70-летия Победы» на </w:t>
      </w:r>
      <w:r w:rsidR="0061260B" w:rsidRPr="0061260B">
        <w:rPr>
          <w:rFonts w:ascii="Times New Roman" w:hAnsi="Times New Roman"/>
          <w:shadow/>
          <w:sz w:val="28"/>
          <w:szCs w:val="28"/>
        </w:rPr>
        <w:t>2,3</w:t>
      </w:r>
      <w:r w:rsidR="00A35693" w:rsidRPr="0061260B">
        <w:rPr>
          <w:rFonts w:ascii="Times New Roman" w:hAnsi="Times New Roman"/>
          <w:shadow/>
          <w:sz w:val="28"/>
          <w:szCs w:val="28"/>
        </w:rPr>
        <w:t xml:space="preserve"> млн. рублей</w:t>
      </w:r>
      <w:r w:rsidR="008174B2" w:rsidRPr="0061260B">
        <w:rPr>
          <w:rFonts w:ascii="Times New Roman" w:hAnsi="Times New Roman"/>
          <w:shadow/>
          <w:sz w:val="28"/>
          <w:szCs w:val="28"/>
        </w:rPr>
        <w:t xml:space="preserve"> (приобретение брусчатки)</w:t>
      </w:r>
      <w:r w:rsidR="00A35693" w:rsidRPr="0061260B">
        <w:rPr>
          <w:rFonts w:ascii="Times New Roman" w:hAnsi="Times New Roman"/>
          <w:shadow/>
          <w:sz w:val="28"/>
          <w:szCs w:val="28"/>
        </w:rPr>
        <w:t>;</w:t>
      </w:r>
    </w:p>
    <w:p w:rsidR="0075232B" w:rsidRPr="0061260B" w:rsidRDefault="004B56EB" w:rsidP="005B43FE">
      <w:pPr>
        <w:pStyle w:val="ab"/>
        <w:spacing w:after="0" w:line="240" w:lineRule="auto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61260B">
        <w:rPr>
          <w:rFonts w:ascii="Times New Roman" w:hAnsi="Times New Roman"/>
          <w:shadow/>
          <w:sz w:val="28"/>
          <w:szCs w:val="28"/>
        </w:rPr>
        <w:t xml:space="preserve">в с. Казанское, ул. </w:t>
      </w:r>
      <w:proofErr w:type="gramStart"/>
      <w:r w:rsidRPr="0061260B">
        <w:rPr>
          <w:rFonts w:ascii="Times New Roman" w:hAnsi="Times New Roman"/>
          <w:shadow/>
          <w:sz w:val="28"/>
          <w:szCs w:val="28"/>
        </w:rPr>
        <w:t>Комсомольская</w:t>
      </w:r>
      <w:proofErr w:type="gramEnd"/>
      <w:r w:rsidRPr="0061260B">
        <w:rPr>
          <w:rFonts w:ascii="Times New Roman" w:hAnsi="Times New Roman"/>
          <w:shadow/>
          <w:sz w:val="28"/>
          <w:szCs w:val="28"/>
        </w:rPr>
        <w:t xml:space="preserve"> обустройство общественной территории (ремо</w:t>
      </w:r>
      <w:r w:rsidR="0033743F" w:rsidRPr="0061260B">
        <w:rPr>
          <w:rFonts w:ascii="Times New Roman" w:hAnsi="Times New Roman"/>
          <w:shadow/>
          <w:sz w:val="28"/>
          <w:szCs w:val="28"/>
        </w:rPr>
        <w:t xml:space="preserve">нт тротуаров) на </w:t>
      </w:r>
      <w:r w:rsidR="00A81898" w:rsidRPr="0061260B">
        <w:rPr>
          <w:rFonts w:ascii="Times New Roman" w:hAnsi="Times New Roman"/>
          <w:shadow/>
          <w:sz w:val="28"/>
          <w:szCs w:val="28"/>
        </w:rPr>
        <w:t>550</w:t>
      </w:r>
      <w:r w:rsidR="0033743F" w:rsidRPr="0061260B">
        <w:rPr>
          <w:rFonts w:ascii="Times New Roman" w:hAnsi="Times New Roman"/>
          <w:shadow/>
          <w:sz w:val="28"/>
          <w:szCs w:val="28"/>
        </w:rPr>
        <w:t xml:space="preserve"> тыс. </w:t>
      </w:r>
      <w:proofErr w:type="spellStart"/>
      <w:r w:rsidR="0033743F" w:rsidRPr="0061260B">
        <w:rPr>
          <w:rFonts w:ascii="Times New Roman" w:hAnsi="Times New Roman"/>
          <w:shadow/>
          <w:sz w:val="28"/>
          <w:szCs w:val="28"/>
        </w:rPr>
        <w:t>руб</w:t>
      </w:r>
      <w:proofErr w:type="spellEnd"/>
      <w:r w:rsidR="0033743F" w:rsidRPr="0061260B">
        <w:rPr>
          <w:rFonts w:ascii="Times New Roman" w:hAnsi="Times New Roman"/>
          <w:shadow/>
          <w:sz w:val="28"/>
          <w:szCs w:val="28"/>
        </w:rPr>
        <w:t>;</w:t>
      </w:r>
    </w:p>
    <w:p w:rsidR="0033743F" w:rsidRDefault="0033743F" w:rsidP="005B43FE">
      <w:pPr>
        <w:pStyle w:val="ab"/>
        <w:ind w:left="0" w:right="-427" w:firstLine="709"/>
        <w:jc w:val="both"/>
        <w:rPr>
          <w:rFonts w:ascii="Times New Roman" w:hAnsi="Times New Roman"/>
          <w:shadow/>
          <w:sz w:val="28"/>
          <w:szCs w:val="28"/>
        </w:rPr>
      </w:pPr>
      <w:r w:rsidRPr="0061260B">
        <w:rPr>
          <w:rFonts w:ascii="Times New Roman" w:hAnsi="Times New Roman"/>
          <w:shadow/>
          <w:sz w:val="28"/>
          <w:szCs w:val="28"/>
        </w:rPr>
        <w:t>Благоустройство дворовых территорий  п. Сернур</w:t>
      </w:r>
      <w:r w:rsidR="00D1509E" w:rsidRPr="0061260B">
        <w:rPr>
          <w:rFonts w:ascii="Times New Roman" w:hAnsi="Times New Roman"/>
          <w:shadow/>
          <w:sz w:val="28"/>
          <w:szCs w:val="28"/>
        </w:rPr>
        <w:t xml:space="preserve"> на сумму 2</w:t>
      </w:r>
      <w:r w:rsidR="00601CEA" w:rsidRPr="0061260B">
        <w:rPr>
          <w:rFonts w:ascii="Times New Roman" w:hAnsi="Times New Roman"/>
          <w:shadow/>
          <w:sz w:val="28"/>
          <w:szCs w:val="28"/>
        </w:rPr>
        <w:t>,</w:t>
      </w:r>
      <w:r w:rsidR="0061260B" w:rsidRPr="0061260B">
        <w:rPr>
          <w:rFonts w:ascii="Times New Roman" w:hAnsi="Times New Roman"/>
          <w:shadow/>
          <w:sz w:val="28"/>
          <w:szCs w:val="28"/>
        </w:rPr>
        <w:t>9</w:t>
      </w:r>
      <w:r w:rsidR="00D1509E" w:rsidRPr="0061260B">
        <w:rPr>
          <w:rFonts w:ascii="Times New Roman" w:hAnsi="Times New Roman"/>
          <w:shadow/>
          <w:sz w:val="28"/>
          <w:szCs w:val="28"/>
        </w:rPr>
        <w:t xml:space="preserve"> млн. рублей;</w:t>
      </w:r>
    </w:p>
    <w:p w:rsidR="00F81AF2" w:rsidRPr="00F81AF2" w:rsidRDefault="000C7806" w:rsidP="00FB56B6">
      <w:pPr>
        <w:ind w:right="-427" w:firstLine="709"/>
        <w:jc w:val="both"/>
        <w:rPr>
          <w:shadow/>
          <w:szCs w:val="28"/>
        </w:rPr>
      </w:pPr>
      <w:r w:rsidRPr="000C7806">
        <w:rPr>
          <w:shadow/>
          <w:szCs w:val="28"/>
        </w:rPr>
        <w:t xml:space="preserve">За  2018 год в доход  консолидированного  бюджета  МО  зачислено налоговых  и неналоговых доходов   в  сумме  </w:t>
      </w:r>
      <w:r w:rsidR="00B56D99">
        <w:rPr>
          <w:shadow/>
          <w:szCs w:val="28"/>
        </w:rPr>
        <w:t>186</w:t>
      </w:r>
      <w:r w:rsidRPr="000C7806">
        <w:rPr>
          <w:shadow/>
          <w:szCs w:val="28"/>
        </w:rPr>
        <w:t xml:space="preserve"> млн</w:t>
      </w:r>
      <w:proofErr w:type="gramStart"/>
      <w:r w:rsidRPr="000C7806">
        <w:rPr>
          <w:shadow/>
          <w:szCs w:val="28"/>
        </w:rPr>
        <w:t>.р</w:t>
      </w:r>
      <w:proofErr w:type="gramEnd"/>
      <w:r w:rsidRPr="000C7806">
        <w:rPr>
          <w:shadow/>
          <w:szCs w:val="28"/>
        </w:rPr>
        <w:t xml:space="preserve">уб., что составляет </w:t>
      </w:r>
      <w:r w:rsidR="00B56D99">
        <w:rPr>
          <w:shadow/>
          <w:szCs w:val="28"/>
        </w:rPr>
        <w:t>108,4</w:t>
      </w:r>
      <w:r w:rsidRPr="000C7806">
        <w:rPr>
          <w:shadow/>
          <w:szCs w:val="28"/>
        </w:rPr>
        <w:t xml:space="preserve">%  к  уточненному плану и </w:t>
      </w:r>
      <w:r w:rsidR="00B56D99">
        <w:rPr>
          <w:shadow/>
          <w:szCs w:val="28"/>
        </w:rPr>
        <w:t>117,5</w:t>
      </w:r>
      <w:r w:rsidRPr="000C7806">
        <w:rPr>
          <w:shadow/>
          <w:szCs w:val="28"/>
        </w:rPr>
        <w:t xml:space="preserve">%  к  утвержденному годовому плану, из  них в доход бюджета муниципального района – 144,7 млн.рублей или 104,0%  и 117,6 % соответственно  и в доходы бюджетов поселений –26,2 млн.рублей или 117,7%  и 142,2% соответственно.  </w:t>
      </w:r>
      <w:r w:rsidR="00F81AF2" w:rsidRPr="00F81AF2">
        <w:rPr>
          <w:shadow/>
          <w:szCs w:val="28"/>
        </w:rPr>
        <w:t>Утвержденный план по собственным доходам перевыполнен на 27,7 млн. рублей,  уточненный план – на 14,4 млн. рублей.</w:t>
      </w:r>
    </w:p>
    <w:p w:rsidR="00F81AF2" w:rsidRPr="00F81AF2" w:rsidRDefault="00F81AF2" w:rsidP="00FB56B6">
      <w:pPr>
        <w:ind w:right="-427" w:firstLine="709"/>
        <w:jc w:val="both"/>
        <w:rPr>
          <w:shadow/>
          <w:szCs w:val="28"/>
        </w:rPr>
      </w:pPr>
      <w:r w:rsidRPr="00F81AF2">
        <w:rPr>
          <w:shadow/>
          <w:szCs w:val="28"/>
        </w:rPr>
        <w:t>Доходная база от налоговых и неналоговых платежей за 2019 год сложилась с ростом к уровню поступлений соответствующего периода 2018 года на</w:t>
      </w:r>
      <w:r>
        <w:rPr>
          <w:shadow/>
          <w:szCs w:val="28"/>
        </w:rPr>
        <w:t xml:space="preserve"> </w:t>
      </w:r>
      <w:r w:rsidRPr="00F81AF2">
        <w:rPr>
          <w:shadow/>
          <w:szCs w:val="28"/>
        </w:rPr>
        <w:t>15,1 млн. рублей или на 8,8%.</w:t>
      </w:r>
    </w:p>
    <w:p w:rsidR="00F81AF2" w:rsidRPr="00F81AF2" w:rsidRDefault="00F81AF2" w:rsidP="00FB56B6">
      <w:pPr>
        <w:ind w:right="-427" w:firstLine="709"/>
        <w:jc w:val="both"/>
        <w:rPr>
          <w:shadow/>
          <w:szCs w:val="28"/>
        </w:rPr>
      </w:pPr>
      <w:r w:rsidRPr="00F81AF2">
        <w:rPr>
          <w:shadow/>
          <w:szCs w:val="28"/>
        </w:rPr>
        <w:t xml:space="preserve">В структуре налоговых и неналоговых доходов бюджета муниципального образования наибольший удельный вес занимают поступления  по регулирующим налогам, в том числе по налогу на доходы физических лиц - 76,9%, единому налогу на вмененный доход – 3,8%. Доля доходов от использования  и продажи муниципального имущества в общих поступлениях составляет 7,2%, местных налогов – 3,7%. </w:t>
      </w:r>
    </w:p>
    <w:p w:rsidR="004B4085" w:rsidRPr="00F81AF2" w:rsidRDefault="00B134B4" w:rsidP="00F81AF2">
      <w:pPr>
        <w:pStyle w:val="ab"/>
        <w:spacing w:after="0" w:line="240" w:lineRule="auto"/>
        <w:ind w:left="0" w:right="-427" w:firstLine="709"/>
        <w:jc w:val="both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 w:rsidRPr="009920AB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Объем </w:t>
      </w:r>
      <w:r w:rsidRPr="00F81AF2">
        <w:rPr>
          <w:rFonts w:ascii="Times New Roman" w:eastAsia="Times New Roman" w:hAnsi="Times New Roman"/>
          <w:shadow/>
          <w:sz w:val="28"/>
          <w:szCs w:val="28"/>
          <w:lang w:eastAsia="ru-RU"/>
        </w:rPr>
        <w:t>производства продукции сельского хозяйства всех сельхозпроизводителей (</w:t>
      </w:r>
      <w:proofErr w:type="spellStart"/>
      <w:r w:rsidRPr="00F81AF2">
        <w:rPr>
          <w:rFonts w:ascii="Times New Roman" w:eastAsia="Times New Roman" w:hAnsi="Times New Roman"/>
          <w:shadow/>
          <w:sz w:val="28"/>
          <w:szCs w:val="28"/>
          <w:lang w:eastAsia="ru-RU"/>
        </w:rPr>
        <w:t>сельхозорганизации</w:t>
      </w:r>
      <w:proofErr w:type="spellEnd"/>
      <w:r w:rsidR="006F1CA2" w:rsidRPr="00F81AF2">
        <w:rPr>
          <w:rFonts w:ascii="Times New Roman" w:eastAsia="Times New Roman" w:hAnsi="Times New Roman"/>
          <w:shadow/>
          <w:sz w:val="28"/>
          <w:szCs w:val="28"/>
          <w:lang w:eastAsia="ru-RU"/>
        </w:rPr>
        <w:t>, крестьянские (фермерские) хозяйства, ин</w:t>
      </w:r>
      <w:r w:rsidR="002006CB" w:rsidRPr="00F81AF2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дивидуальные   предприниматели, население) по предварительной оценке,  составил </w:t>
      </w:r>
      <w:r w:rsidR="00450C0D">
        <w:rPr>
          <w:rFonts w:ascii="Times New Roman" w:eastAsia="Times New Roman" w:hAnsi="Times New Roman"/>
          <w:shadow/>
          <w:sz w:val="28"/>
          <w:szCs w:val="28"/>
          <w:lang w:eastAsia="ru-RU"/>
        </w:rPr>
        <w:t>1546,1</w:t>
      </w:r>
      <w:r w:rsidR="002006CB" w:rsidRPr="00F81AF2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млн. рулей; </w:t>
      </w:r>
      <w:r w:rsidR="004B4085" w:rsidRPr="00F81AF2">
        <w:rPr>
          <w:rFonts w:ascii="Times New Roman" w:eastAsia="Times New Roman" w:hAnsi="Times New Roman"/>
          <w:shadow/>
          <w:sz w:val="28"/>
          <w:szCs w:val="28"/>
          <w:lang w:eastAsia="ru-RU"/>
        </w:rPr>
        <w:t>индекс производства продукции сельского хозяйства – 10</w:t>
      </w:r>
      <w:r w:rsidR="00450C0D">
        <w:rPr>
          <w:rFonts w:ascii="Times New Roman" w:eastAsia="Times New Roman" w:hAnsi="Times New Roman"/>
          <w:shadow/>
          <w:sz w:val="28"/>
          <w:szCs w:val="28"/>
          <w:lang w:eastAsia="ru-RU"/>
        </w:rPr>
        <w:t>3,9</w:t>
      </w:r>
      <w:r w:rsidR="004B4085" w:rsidRPr="00F81AF2">
        <w:rPr>
          <w:rFonts w:ascii="Times New Roman" w:eastAsia="Times New Roman" w:hAnsi="Times New Roman"/>
          <w:shadow/>
          <w:sz w:val="28"/>
          <w:szCs w:val="28"/>
          <w:lang w:eastAsia="ru-RU"/>
        </w:rPr>
        <w:t>% (в сопоставимой оценке).</w:t>
      </w:r>
    </w:p>
    <w:p w:rsidR="00D704DC" w:rsidRDefault="00C60E9C" w:rsidP="005B43FE">
      <w:pPr>
        <w:pStyle w:val="ac"/>
        <w:ind w:right="-427" w:firstLine="709"/>
        <w:contextualSpacing/>
        <w:jc w:val="both"/>
        <w:rPr>
          <w:shadow/>
          <w:szCs w:val="28"/>
        </w:rPr>
      </w:pPr>
      <w:r>
        <w:rPr>
          <w:shadow/>
          <w:szCs w:val="28"/>
        </w:rPr>
        <w:t>Сельскохозяйственными организациями в январе-декабре 201</w:t>
      </w:r>
      <w:r w:rsidR="00450C0D">
        <w:rPr>
          <w:shadow/>
          <w:szCs w:val="28"/>
        </w:rPr>
        <w:t>9</w:t>
      </w:r>
      <w:r>
        <w:rPr>
          <w:shadow/>
          <w:szCs w:val="28"/>
        </w:rPr>
        <w:t xml:space="preserve"> года выпущено продукции сельского хозяйства </w:t>
      </w:r>
      <w:r w:rsidR="00902683">
        <w:rPr>
          <w:shadow/>
          <w:szCs w:val="28"/>
        </w:rPr>
        <w:t xml:space="preserve">в фактических ценах, по предварительной оценке, на </w:t>
      </w:r>
      <w:r w:rsidR="00450C0D">
        <w:rPr>
          <w:shadow/>
          <w:szCs w:val="28"/>
        </w:rPr>
        <w:t xml:space="preserve">808 </w:t>
      </w:r>
      <w:r w:rsidR="00902683">
        <w:rPr>
          <w:shadow/>
          <w:szCs w:val="28"/>
        </w:rPr>
        <w:t xml:space="preserve">млн. рублей </w:t>
      </w:r>
      <w:r w:rsidR="00D704DC">
        <w:rPr>
          <w:shadow/>
          <w:szCs w:val="28"/>
        </w:rPr>
        <w:t xml:space="preserve">или </w:t>
      </w:r>
      <w:r w:rsidR="00450C0D">
        <w:rPr>
          <w:shadow/>
          <w:szCs w:val="28"/>
        </w:rPr>
        <w:t>115</w:t>
      </w:r>
      <w:r w:rsidR="00D704DC">
        <w:rPr>
          <w:shadow/>
          <w:szCs w:val="28"/>
        </w:rPr>
        <w:t>% к январю-декабрю 201</w:t>
      </w:r>
      <w:r w:rsidR="00450C0D">
        <w:rPr>
          <w:shadow/>
          <w:szCs w:val="28"/>
        </w:rPr>
        <w:t>8</w:t>
      </w:r>
      <w:r w:rsidR="00D704DC">
        <w:rPr>
          <w:shadow/>
          <w:szCs w:val="28"/>
        </w:rPr>
        <w:t xml:space="preserve"> года</w:t>
      </w:r>
      <w:proofErr w:type="gramStart"/>
      <w:r w:rsidR="00D704DC">
        <w:rPr>
          <w:shadow/>
          <w:szCs w:val="28"/>
        </w:rPr>
        <w:t>.</w:t>
      </w:r>
      <w:proofErr w:type="gramEnd"/>
      <w:r w:rsidR="00D704DC">
        <w:rPr>
          <w:shadow/>
          <w:szCs w:val="28"/>
        </w:rPr>
        <w:t xml:space="preserve"> (</w:t>
      </w:r>
      <w:proofErr w:type="gramStart"/>
      <w:r w:rsidR="00D704DC">
        <w:rPr>
          <w:shadow/>
          <w:szCs w:val="28"/>
        </w:rPr>
        <w:t>в</w:t>
      </w:r>
      <w:proofErr w:type="gramEnd"/>
      <w:r w:rsidR="00D704DC">
        <w:rPr>
          <w:shadow/>
          <w:szCs w:val="28"/>
        </w:rPr>
        <w:t xml:space="preserve"> сопоставимой оценке).</w:t>
      </w:r>
    </w:p>
    <w:p w:rsidR="000A1947" w:rsidRDefault="00D704DC" w:rsidP="005B43FE">
      <w:pPr>
        <w:pStyle w:val="ac"/>
        <w:ind w:right="-427" w:firstLine="709"/>
        <w:contextualSpacing/>
        <w:jc w:val="both"/>
        <w:rPr>
          <w:shadow/>
          <w:szCs w:val="28"/>
        </w:rPr>
      </w:pPr>
      <w:r>
        <w:rPr>
          <w:shadow/>
          <w:szCs w:val="28"/>
        </w:rPr>
        <w:lastRenderedPageBreak/>
        <w:t xml:space="preserve">В 2018 году в </w:t>
      </w:r>
      <w:r w:rsidR="003A29B3">
        <w:rPr>
          <w:shadow/>
          <w:szCs w:val="28"/>
        </w:rPr>
        <w:t xml:space="preserve">хозяйствах всех сельхозпроизводителей </w:t>
      </w:r>
      <w:r w:rsidR="00B57874">
        <w:rPr>
          <w:shadow/>
          <w:szCs w:val="28"/>
        </w:rPr>
        <w:t>увеличилось</w:t>
      </w:r>
      <w:r w:rsidR="003A29B3">
        <w:rPr>
          <w:shadow/>
          <w:szCs w:val="28"/>
        </w:rPr>
        <w:t xml:space="preserve"> производство зерна (в весе после доработки) по сравнению с 201</w:t>
      </w:r>
      <w:r w:rsidR="00B57874">
        <w:rPr>
          <w:shadow/>
          <w:szCs w:val="28"/>
        </w:rPr>
        <w:t xml:space="preserve">8 </w:t>
      </w:r>
      <w:r w:rsidR="003A29B3">
        <w:rPr>
          <w:shadow/>
          <w:szCs w:val="28"/>
        </w:rPr>
        <w:t>годом</w:t>
      </w:r>
      <w:r w:rsidR="00902683">
        <w:rPr>
          <w:shadow/>
          <w:szCs w:val="28"/>
        </w:rPr>
        <w:t xml:space="preserve"> </w:t>
      </w:r>
      <w:r w:rsidR="009B6B93">
        <w:rPr>
          <w:shadow/>
          <w:szCs w:val="28"/>
        </w:rPr>
        <w:t xml:space="preserve">на </w:t>
      </w:r>
      <w:r w:rsidR="00B57874">
        <w:rPr>
          <w:shadow/>
          <w:szCs w:val="28"/>
        </w:rPr>
        <w:t>7,1</w:t>
      </w:r>
      <w:r w:rsidR="009B6B93">
        <w:rPr>
          <w:shadow/>
          <w:szCs w:val="28"/>
        </w:rPr>
        <w:t xml:space="preserve">% и составило </w:t>
      </w:r>
      <w:r w:rsidR="00B57874">
        <w:rPr>
          <w:shadow/>
          <w:szCs w:val="28"/>
        </w:rPr>
        <w:t>18,9</w:t>
      </w:r>
      <w:r w:rsidR="009B6B93">
        <w:rPr>
          <w:shadow/>
          <w:szCs w:val="28"/>
        </w:rPr>
        <w:t xml:space="preserve"> тыс. тонн; картофеля накопано </w:t>
      </w:r>
      <w:r w:rsidR="00B57874">
        <w:rPr>
          <w:shadow/>
          <w:szCs w:val="28"/>
        </w:rPr>
        <w:t>10,5</w:t>
      </w:r>
      <w:r w:rsidR="009B6B93">
        <w:rPr>
          <w:shadow/>
          <w:szCs w:val="28"/>
        </w:rPr>
        <w:t xml:space="preserve"> тыс. тонн – на </w:t>
      </w:r>
      <w:r w:rsidR="00B57874">
        <w:rPr>
          <w:shadow/>
          <w:szCs w:val="28"/>
        </w:rPr>
        <w:t>25,8</w:t>
      </w:r>
      <w:r w:rsidR="009B6B93">
        <w:rPr>
          <w:shadow/>
          <w:szCs w:val="28"/>
        </w:rPr>
        <w:t>%  больше 201</w:t>
      </w:r>
      <w:r w:rsidR="00B57874">
        <w:rPr>
          <w:shadow/>
          <w:szCs w:val="28"/>
        </w:rPr>
        <w:t>8</w:t>
      </w:r>
      <w:r w:rsidR="009B6B93">
        <w:rPr>
          <w:shadow/>
          <w:szCs w:val="28"/>
        </w:rPr>
        <w:t xml:space="preserve"> года, овощей собрано </w:t>
      </w:r>
      <w:r w:rsidR="00B57874">
        <w:rPr>
          <w:shadow/>
          <w:szCs w:val="28"/>
        </w:rPr>
        <w:t>1,9</w:t>
      </w:r>
      <w:r w:rsidR="009B6B93">
        <w:rPr>
          <w:shadow/>
          <w:szCs w:val="28"/>
        </w:rPr>
        <w:t xml:space="preserve"> тыс. тонн </w:t>
      </w:r>
      <w:r w:rsidR="000A1947">
        <w:rPr>
          <w:shadow/>
          <w:szCs w:val="28"/>
        </w:rPr>
        <w:t xml:space="preserve">– </w:t>
      </w:r>
      <w:r w:rsidR="004D42CF">
        <w:rPr>
          <w:shadow/>
          <w:szCs w:val="28"/>
        </w:rPr>
        <w:t xml:space="preserve">меньше </w:t>
      </w:r>
      <w:r w:rsidR="000A1947">
        <w:rPr>
          <w:shadow/>
          <w:szCs w:val="28"/>
        </w:rPr>
        <w:t xml:space="preserve">на </w:t>
      </w:r>
      <w:r w:rsidR="004D42CF">
        <w:rPr>
          <w:shadow/>
          <w:szCs w:val="28"/>
        </w:rPr>
        <w:t>10</w:t>
      </w:r>
      <w:r w:rsidR="000A1947">
        <w:rPr>
          <w:shadow/>
          <w:szCs w:val="28"/>
        </w:rPr>
        <w:t>% .</w:t>
      </w:r>
    </w:p>
    <w:p w:rsidR="000A1947" w:rsidRDefault="000A1947" w:rsidP="004D42CF">
      <w:pPr>
        <w:pStyle w:val="ac"/>
        <w:ind w:right="-427" w:firstLine="709"/>
        <w:contextualSpacing/>
        <w:jc w:val="both"/>
        <w:rPr>
          <w:shadow/>
          <w:szCs w:val="28"/>
        </w:rPr>
      </w:pPr>
      <w:r>
        <w:rPr>
          <w:shadow/>
          <w:szCs w:val="28"/>
        </w:rPr>
        <w:t>По сравнению с 201</w:t>
      </w:r>
      <w:r w:rsidR="004D42CF">
        <w:rPr>
          <w:shadow/>
          <w:szCs w:val="28"/>
        </w:rPr>
        <w:t>8</w:t>
      </w:r>
      <w:r>
        <w:rPr>
          <w:shadow/>
          <w:szCs w:val="28"/>
        </w:rPr>
        <w:t xml:space="preserve"> годом в сельскохозяйственных организациях </w:t>
      </w:r>
      <w:r w:rsidR="004D42CF">
        <w:rPr>
          <w:shadow/>
          <w:szCs w:val="28"/>
        </w:rPr>
        <w:t>увеличилось</w:t>
      </w:r>
      <w:r w:rsidR="009118E2">
        <w:rPr>
          <w:shadow/>
          <w:szCs w:val="28"/>
        </w:rPr>
        <w:t xml:space="preserve"> производство зерна </w:t>
      </w:r>
      <w:proofErr w:type="gramStart"/>
      <w:r w:rsidR="009118E2">
        <w:rPr>
          <w:shadow/>
          <w:szCs w:val="28"/>
        </w:rPr>
        <w:t xml:space="preserve">( </w:t>
      </w:r>
      <w:proofErr w:type="gramEnd"/>
      <w:r w:rsidR="009118E2">
        <w:rPr>
          <w:shadow/>
          <w:szCs w:val="28"/>
        </w:rPr>
        <w:t xml:space="preserve">в весе после доработки) на </w:t>
      </w:r>
      <w:r w:rsidR="004D42CF">
        <w:rPr>
          <w:shadow/>
          <w:szCs w:val="28"/>
        </w:rPr>
        <w:t>10,7</w:t>
      </w:r>
      <w:r w:rsidR="009118E2">
        <w:rPr>
          <w:shadow/>
          <w:szCs w:val="28"/>
        </w:rPr>
        <w:t>%</w:t>
      </w:r>
      <w:r w:rsidR="00A066DA">
        <w:rPr>
          <w:shadow/>
          <w:szCs w:val="28"/>
        </w:rPr>
        <w:t xml:space="preserve"> и составило 16,7 тыс. тонн</w:t>
      </w:r>
      <w:r w:rsidR="009118E2">
        <w:rPr>
          <w:shadow/>
          <w:szCs w:val="28"/>
        </w:rPr>
        <w:t>.</w:t>
      </w:r>
    </w:p>
    <w:p w:rsidR="006A55AD" w:rsidRDefault="00A066DA" w:rsidP="005B43FE">
      <w:pPr>
        <w:pStyle w:val="ac"/>
        <w:ind w:right="-427" w:firstLine="709"/>
        <w:contextualSpacing/>
        <w:jc w:val="both"/>
        <w:rPr>
          <w:shadow/>
          <w:szCs w:val="28"/>
        </w:rPr>
      </w:pPr>
      <w:r>
        <w:rPr>
          <w:shadow/>
          <w:szCs w:val="28"/>
        </w:rPr>
        <w:t>С</w:t>
      </w:r>
      <w:r w:rsidR="006A55AD">
        <w:rPr>
          <w:shadow/>
          <w:szCs w:val="28"/>
        </w:rPr>
        <w:t xml:space="preserve">ельскохозяйственные организации являются основными производителями зерна </w:t>
      </w:r>
      <w:proofErr w:type="gramStart"/>
      <w:r w:rsidR="006A55AD">
        <w:rPr>
          <w:shadow/>
          <w:szCs w:val="28"/>
        </w:rPr>
        <w:t xml:space="preserve">( </w:t>
      </w:r>
      <w:proofErr w:type="gramEnd"/>
      <w:r w:rsidR="006A55AD">
        <w:rPr>
          <w:shadow/>
          <w:szCs w:val="28"/>
        </w:rPr>
        <w:t>8</w:t>
      </w:r>
      <w:r>
        <w:rPr>
          <w:shadow/>
          <w:szCs w:val="28"/>
        </w:rPr>
        <w:t>8</w:t>
      </w:r>
      <w:r w:rsidR="006A55AD">
        <w:rPr>
          <w:shadow/>
          <w:szCs w:val="28"/>
        </w:rPr>
        <w:t>,</w:t>
      </w:r>
      <w:r>
        <w:rPr>
          <w:shadow/>
          <w:szCs w:val="28"/>
        </w:rPr>
        <w:t>1</w:t>
      </w:r>
      <w:r w:rsidR="006A55AD">
        <w:rPr>
          <w:shadow/>
          <w:szCs w:val="28"/>
        </w:rPr>
        <w:t xml:space="preserve">% от валового сбора зерна </w:t>
      </w:r>
      <w:r w:rsidR="00AB04D1">
        <w:rPr>
          <w:shadow/>
          <w:szCs w:val="28"/>
        </w:rPr>
        <w:t>по муниципальному району в 201</w:t>
      </w:r>
      <w:r>
        <w:rPr>
          <w:shadow/>
          <w:szCs w:val="28"/>
        </w:rPr>
        <w:t>9</w:t>
      </w:r>
      <w:r w:rsidR="00AB04D1">
        <w:rPr>
          <w:shadow/>
          <w:szCs w:val="28"/>
        </w:rPr>
        <w:t xml:space="preserve"> году).</w:t>
      </w:r>
    </w:p>
    <w:p w:rsidR="00FA1A8C" w:rsidRDefault="00EC4A79" w:rsidP="005B43FE">
      <w:pPr>
        <w:pStyle w:val="ac"/>
        <w:ind w:right="-427" w:firstLine="709"/>
        <w:contextualSpacing/>
        <w:jc w:val="both"/>
        <w:rPr>
          <w:shadow/>
          <w:szCs w:val="28"/>
        </w:rPr>
      </w:pPr>
      <w:r>
        <w:rPr>
          <w:shadow/>
          <w:szCs w:val="28"/>
        </w:rPr>
        <w:t>П</w:t>
      </w:r>
      <w:r w:rsidR="00AB04D1">
        <w:rPr>
          <w:shadow/>
          <w:szCs w:val="28"/>
        </w:rPr>
        <w:t xml:space="preserve">роизводство картофеля и овощей в основном сосредоточено в хозяйствах </w:t>
      </w:r>
      <w:r w:rsidR="00FA1A8C">
        <w:rPr>
          <w:shadow/>
          <w:szCs w:val="28"/>
        </w:rPr>
        <w:t>населения, крестьянских (фермерских) хозяйствах и у индивидуальных предпринимателей.</w:t>
      </w:r>
    </w:p>
    <w:p w:rsidR="00AB04D1" w:rsidRDefault="00FA1A8C" w:rsidP="005B43FE">
      <w:pPr>
        <w:pStyle w:val="ac"/>
        <w:ind w:right="-427" w:firstLine="709"/>
        <w:contextualSpacing/>
        <w:jc w:val="both"/>
        <w:rPr>
          <w:shadow/>
          <w:szCs w:val="28"/>
        </w:rPr>
      </w:pPr>
      <w:r>
        <w:rPr>
          <w:shadow/>
          <w:szCs w:val="28"/>
        </w:rPr>
        <w:t>В сельскохозяйственных организациях на конец декабря</w:t>
      </w:r>
      <w:r w:rsidR="00AB04D1">
        <w:rPr>
          <w:shadow/>
          <w:szCs w:val="28"/>
        </w:rPr>
        <w:t xml:space="preserve"> </w:t>
      </w:r>
      <w:r>
        <w:rPr>
          <w:shadow/>
          <w:szCs w:val="28"/>
        </w:rPr>
        <w:t>201</w:t>
      </w:r>
      <w:r w:rsidR="00EC4A79">
        <w:rPr>
          <w:shadow/>
          <w:szCs w:val="28"/>
        </w:rPr>
        <w:t>9</w:t>
      </w:r>
      <w:r>
        <w:rPr>
          <w:shadow/>
          <w:szCs w:val="28"/>
        </w:rPr>
        <w:t xml:space="preserve"> года по с</w:t>
      </w:r>
      <w:r w:rsidR="009C2AC8">
        <w:rPr>
          <w:shadow/>
          <w:szCs w:val="28"/>
        </w:rPr>
        <w:t>равнению с аналогичной датой 201</w:t>
      </w:r>
      <w:r w:rsidR="00EC4A79">
        <w:rPr>
          <w:shadow/>
          <w:szCs w:val="28"/>
        </w:rPr>
        <w:t>8</w:t>
      </w:r>
      <w:r w:rsidR="009C2AC8">
        <w:rPr>
          <w:shadow/>
          <w:szCs w:val="28"/>
        </w:rPr>
        <w:t xml:space="preserve"> года </w:t>
      </w:r>
      <w:r w:rsidR="00EC4A79">
        <w:rPr>
          <w:shadow/>
          <w:szCs w:val="28"/>
        </w:rPr>
        <w:t>увеличилось</w:t>
      </w:r>
      <w:r w:rsidR="009C2AC8">
        <w:rPr>
          <w:shadow/>
          <w:szCs w:val="28"/>
        </w:rPr>
        <w:t xml:space="preserve"> поголовье круп</w:t>
      </w:r>
      <w:r w:rsidR="00AE7C3E">
        <w:rPr>
          <w:shadow/>
          <w:szCs w:val="28"/>
        </w:rPr>
        <w:t>ного рогатого скота на 5,6</w:t>
      </w:r>
      <w:r w:rsidR="009C2AC8">
        <w:rPr>
          <w:shadow/>
          <w:szCs w:val="28"/>
        </w:rPr>
        <w:t xml:space="preserve">%, из него </w:t>
      </w:r>
      <w:r w:rsidR="00AE7C3E">
        <w:rPr>
          <w:shadow/>
          <w:szCs w:val="28"/>
        </w:rPr>
        <w:t xml:space="preserve">поголовье </w:t>
      </w:r>
      <w:r w:rsidR="009C2AC8">
        <w:rPr>
          <w:shadow/>
          <w:szCs w:val="28"/>
        </w:rPr>
        <w:t>коров</w:t>
      </w:r>
      <w:r w:rsidR="00AE7C3E">
        <w:rPr>
          <w:shadow/>
          <w:szCs w:val="28"/>
        </w:rPr>
        <w:t xml:space="preserve"> сократилось</w:t>
      </w:r>
      <w:r w:rsidR="009C2AC8">
        <w:rPr>
          <w:shadow/>
          <w:szCs w:val="28"/>
        </w:rPr>
        <w:t xml:space="preserve"> – на </w:t>
      </w:r>
      <w:r w:rsidR="00AE7C3E">
        <w:rPr>
          <w:shadow/>
          <w:szCs w:val="28"/>
        </w:rPr>
        <w:t>3,3</w:t>
      </w:r>
      <w:r w:rsidR="009C2AC8">
        <w:rPr>
          <w:shadow/>
          <w:szCs w:val="28"/>
        </w:rPr>
        <w:t xml:space="preserve">%; поголовье овец и коз увеличилось на </w:t>
      </w:r>
      <w:r w:rsidR="00AE7C3E">
        <w:rPr>
          <w:shadow/>
          <w:szCs w:val="28"/>
        </w:rPr>
        <w:t>12,2</w:t>
      </w:r>
      <w:r w:rsidR="009C2AC8">
        <w:rPr>
          <w:shadow/>
          <w:szCs w:val="28"/>
        </w:rPr>
        <w:t xml:space="preserve">%, птицы – на </w:t>
      </w:r>
      <w:r w:rsidR="00AE7C3E">
        <w:rPr>
          <w:shadow/>
          <w:szCs w:val="28"/>
        </w:rPr>
        <w:t>0,7</w:t>
      </w:r>
      <w:r w:rsidR="009C2AC8">
        <w:rPr>
          <w:shadow/>
          <w:szCs w:val="28"/>
        </w:rPr>
        <w:t>%.</w:t>
      </w:r>
    </w:p>
    <w:p w:rsidR="009C2AC8" w:rsidRPr="004B4085" w:rsidRDefault="00053CCB" w:rsidP="005B43FE">
      <w:pPr>
        <w:pStyle w:val="ac"/>
        <w:ind w:right="-427" w:firstLine="709"/>
        <w:contextualSpacing/>
        <w:jc w:val="both"/>
        <w:rPr>
          <w:shadow/>
          <w:szCs w:val="28"/>
        </w:rPr>
      </w:pPr>
      <w:r>
        <w:rPr>
          <w:shadow/>
          <w:szCs w:val="28"/>
        </w:rPr>
        <w:t xml:space="preserve">Производство мяса (скот и птица на убой в живом весе) в хозяйствах всех сельхозпроизводителей </w:t>
      </w:r>
      <w:r w:rsidR="00DD45B3">
        <w:rPr>
          <w:shadow/>
          <w:szCs w:val="28"/>
        </w:rPr>
        <w:t>за январь-декабрь 201</w:t>
      </w:r>
      <w:r w:rsidR="008C6F0E">
        <w:rPr>
          <w:shadow/>
          <w:szCs w:val="28"/>
        </w:rPr>
        <w:t>9</w:t>
      </w:r>
      <w:r w:rsidR="00DD45B3">
        <w:rPr>
          <w:shadow/>
          <w:szCs w:val="28"/>
        </w:rPr>
        <w:t xml:space="preserve"> года по отношению к январю-декабрю 201</w:t>
      </w:r>
      <w:r w:rsidR="008C6F0E">
        <w:rPr>
          <w:shadow/>
          <w:szCs w:val="28"/>
        </w:rPr>
        <w:t>8</w:t>
      </w:r>
      <w:r w:rsidR="00DD45B3">
        <w:rPr>
          <w:shadow/>
          <w:szCs w:val="28"/>
        </w:rPr>
        <w:t xml:space="preserve"> года </w:t>
      </w:r>
      <w:r w:rsidR="008C6F0E">
        <w:rPr>
          <w:shadow/>
          <w:szCs w:val="28"/>
        </w:rPr>
        <w:t>сократилось</w:t>
      </w:r>
      <w:r w:rsidR="00DD45B3">
        <w:rPr>
          <w:shadow/>
          <w:szCs w:val="28"/>
        </w:rPr>
        <w:t xml:space="preserve"> на </w:t>
      </w:r>
      <w:r w:rsidR="008C6F0E">
        <w:rPr>
          <w:shadow/>
          <w:szCs w:val="28"/>
        </w:rPr>
        <w:t>8,3</w:t>
      </w:r>
      <w:r w:rsidR="00DD45B3">
        <w:rPr>
          <w:shadow/>
          <w:szCs w:val="28"/>
        </w:rPr>
        <w:t xml:space="preserve">%, </w:t>
      </w:r>
      <w:r w:rsidR="008C6F0E">
        <w:rPr>
          <w:shadow/>
          <w:szCs w:val="28"/>
        </w:rPr>
        <w:t xml:space="preserve">производство </w:t>
      </w:r>
      <w:r w:rsidR="00894ABE">
        <w:rPr>
          <w:shadow/>
          <w:szCs w:val="28"/>
        </w:rPr>
        <w:t xml:space="preserve">молока </w:t>
      </w:r>
      <w:r w:rsidR="008C6F0E">
        <w:rPr>
          <w:shadow/>
          <w:szCs w:val="28"/>
        </w:rPr>
        <w:t xml:space="preserve">увеличилось </w:t>
      </w:r>
      <w:r w:rsidR="00894ABE">
        <w:rPr>
          <w:shadow/>
          <w:szCs w:val="28"/>
        </w:rPr>
        <w:t xml:space="preserve">– на </w:t>
      </w:r>
      <w:r w:rsidR="008C6F0E">
        <w:rPr>
          <w:shadow/>
          <w:szCs w:val="28"/>
        </w:rPr>
        <w:t>1,3</w:t>
      </w:r>
      <w:r w:rsidR="00894ABE">
        <w:rPr>
          <w:shadow/>
          <w:szCs w:val="28"/>
        </w:rPr>
        <w:t xml:space="preserve">%, яиц на </w:t>
      </w:r>
      <w:r w:rsidR="008C6F0E">
        <w:rPr>
          <w:shadow/>
          <w:szCs w:val="28"/>
        </w:rPr>
        <w:t>18,6</w:t>
      </w:r>
      <w:r w:rsidR="00214A4C">
        <w:rPr>
          <w:shadow/>
          <w:szCs w:val="28"/>
        </w:rPr>
        <w:t>%</w:t>
      </w:r>
      <w:r w:rsidR="00894ABE">
        <w:rPr>
          <w:shadow/>
          <w:szCs w:val="28"/>
        </w:rPr>
        <w:t>.</w:t>
      </w:r>
    </w:p>
    <w:p w:rsidR="00E82746" w:rsidRDefault="0075232B" w:rsidP="005B43FE">
      <w:pPr>
        <w:pStyle w:val="ac"/>
        <w:ind w:right="-427" w:firstLine="709"/>
        <w:contextualSpacing/>
        <w:jc w:val="both"/>
        <w:rPr>
          <w:shadow/>
          <w:szCs w:val="28"/>
        </w:rPr>
      </w:pPr>
      <w:r w:rsidRPr="0075232B">
        <w:rPr>
          <w:shadow/>
          <w:szCs w:val="28"/>
        </w:rPr>
        <w:t>Среднемесячная начисленная заработная плата работников организаций Сернурского муниципального района, не относящихся к субъектам малого предпринимательства, средняя численность работников которых превышает 15 человек, за январь-ноябрь 201</w:t>
      </w:r>
      <w:r w:rsidR="00504D0C">
        <w:rPr>
          <w:shadow/>
          <w:szCs w:val="28"/>
        </w:rPr>
        <w:t>9</w:t>
      </w:r>
      <w:r w:rsidRPr="0075232B">
        <w:rPr>
          <w:shadow/>
          <w:szCs w:val="28"/>
        </w:rPr>
        <w:t xml:space="preserve"> г</w:t>
      </w:r>
      <w:r w:rsidRPr="00636992">
        <w:rPr>
          <w:shadow/>
          <w:szCs w:val="28"/>
        </w:rPr>
        <w:t xml:space="preserve">. составила </w:t>
      </w:r>
      <w:r w:rsidR="00504D0C">
        <w:rPr>
          <w:shadow/>
          <w:szCs w:val="28"/>
        </w:rPr>
        <w:t>25952,6</w:t>
      </w:r>
      <w:r w:rsidRPr="0075232B">
        <w:rPr>
          <w:shadow/>
          <w:szCs w:val="28"/>
        </w:rPr>
        <w:t xml:space="preserve"> рубля и увеличилась по сравнению с январем-ноябрем 201</w:t>
      </w:r>
      <w:r w:rsidR="00504D0C">
        <w:rPr>
          <w:shadow/>
          <w:szCs w:val="28"/>
        </w:rPr>
        <w:t xml:space="preserve">8 </w:t>
      </w:r>
      <w:r w:rsidRPr="0075232B">
        <w:rPr>
          <w:shadow/>
          <w:szCs w:val="28"/>
        </w:rPr>
        <w:t xml:space="preserve">г. на </w:t>
      </w:r>
      <w:r w:rsidR="00504D0C">
        <w:rPr>
          <w:shadow/>
          <w:szCs w:val="28"/>
        </w:rPr>
        <w:t>4,3</w:t>
      </w:r>
      <w:r w:rsidRPr="0075232B">
        <w:rPr>
          <w:shadow/>
          <w:szCs w:val="28"/>
        </w:rPr>
        <w:t xml:space="preserve">%.  </w:t>
      </w:r>
    </w:p>
    <w:p w:rsidR="00F04C0A" w:rsidRDefault="0075232B" w:rsidP="005B43FE">
      <w:pPr>
        <w:pStyle w:val="ac"/>
        <w:ind w:right="-427" w:firstLine="709"/>
        <w:contextualSpacing/>
        <w:jc w:val="both"/>
        <w:rPr>
          <w:shadow/>
          <w:szCs w:val="28"/>
        </w:rPr>
      </w:pPr>
      <w:r w:rsidRPr="00606EE8">
        <w:rPr>
          <w:shadow/>
          <w:szCs w:val="28"/>
        </w:rPr>
        <w:t>По данным центра занятости Сернурского района в 201</w:t>
      </w:r>
      <w:r w:rsidR="009743EC" w:rsidRPr="00606EE8">
        <w:rPr>
          <w:shadow/>
          <w:szCs w:val="28"/>
        </w:rPr>
        <w:t>9</w:t>
      </w:r>
      <w:r w:rsidRPr="00606EE8">
        <w:rPr>
          <w:shadow/>
          <w:szCs w:val="28"/>
        </w:rPr>
        <w:t xml:space="preserve"> году число безработных составило </w:t>
      </w:r>
      <w:r w:rsidR="00606EE8" w:rsidRPr="00606EE8">
        <w:rPr>
          <w:shadow/>
          <w:szCs w:val="28"/>
        </w:rPr>
        <w:t>679</w:t>
      </w:r>
      <w:r w:rsidRPr="00606EE8">
        <w:rPr>
          <w:shadow/>
          <w:szCs w:val="28"/>
        </w:rPr>
        <w:t xml:space="preserve"> человек, число занятых </w:t>
      </w:r>
      <w:r w:rsidR="00074FD3" w:rsidRPr="00606EE8">
        <w:rPr>
          <w:shadow/>
          <w:szCs w:val="28"/>
        </w:rPr>
        <w:t>8</w:t>
      </w:r>
      <w:r w:rsidR="00606EE8" w:rsidRPr="00606EE8">
        <w:rPr>
          <w:shadow/>
          <w:szCs w:val="28"/>
        </w:rPr>
        <w:t>214</w:t>
      </w:r>
      <w:r w:rsidRPr="00606EE8">
        <w:rPr>
          <w:shadow/>
          <w:szCs w:val="28"/>
        </w:rPr>
        <w:t xml:space="preserve"> человек, число экономически активного населения </w:t>
      </w:r>
      <w:r w:rsidR="00606EE8" w:rsidRPr="00606EE8">
        <w:rPr>
          <w:shadow/>
          <w:szCs w:val="28"/>
        </w:rPr>
        <w:t>8893</w:t>
      </w:r>
      <w:r w:rsidRPr="00606EE8">
        <w:rPr>
          <w:shadow/>
          <w:szCs w:val="28"/>
        </w:rPr>
        <w:t xml:space="preserve"> человека. </w:t>
      </w:r>
      <w:proofErr w:type="gramStart"/>
      <w:r w:rsidR="00591036" w:rsidRPr="009743EC">
        <w:rPr>
          <w:shadow/>
          <w:szCs w:val="28"/>
        </w:rPr>
        <w:t>На 1 января 20</w:t>
      </w:r>
      <w:r w:rsidR="00637F17" w:rsidRPr="009743EC">
        <w:rPr>
          <w:shadow/>
          <w:szCs w:val="28"/>
        </w:rPr>
        <w:t>20</w:t>
      </w:r>
      <w:r w:rsidR="00591036" w:rsidRPr="009743EC">
        <w:rPr>
          <w:shadow/>
          <w:szCs w:val="28"/>
        </w:rPr>
        <w:t>г. у</w:t>
      </w:r>
      <w:r w:rsidRPr="009743EC">
        <w:rPr>
          <w:shadow/>
          <w:szCs w:val="28"/>
        </w:rPr>
        <w:t xml:space="preserve">ровень безработицы составил </w:t>
      </w:r>
      <w:r w:rsidR="00E66704" w:rsidRPr="009743EC">
        <w:rPr>
          <w:shadow/>
          <w:szCs w:val="28"/>
        </w:rPr>
        <w:t>0,</w:t>
      </w:r>
      <w:r w:rsidR="00CC0228" w:rsidRPr="009743EC">
        <w:rPr>
          <w:shadow/>
          <w:szCs w:val="28"/>
        </w:rPr>
        <w:t>8</w:t>
      </w:r>
      <w:r w:rsidRPr="009743EC">
        <w:rPr>
          <w:shadow/>
          <w:szCs w:val="28"/>
        </w:rPr>
        <w:t>%</w:t>
      </w:r>
      <w:r w:rsidRPr="00606EE8">
        <w:rPr>
          <w:shadow/>
          <w:szCs w:val="28"/>
        </w:rPr>
        <w:t xml:space="preserve">. </w:t>
      </w:r>
      <w:r w:rsidR="00591036" w:rsidRPr="00606EE8">
        <w:rPr>
          <w:shadow/>
          <w:szCs w:val="28"/>
        </w:rPr>
        <w:t xml:space="preserve">При </w:t>
      </w:r>
      <w:r w:rsidRPr="00606EE8">
        <w:rPr>
          <w:shadow/>
          <w:szCs w:val="28"/>
        </w:rPr>
        <w:t xml:space="preserve"> содействи</w:t>
      </w:r>
      <w:r w:rsidR="00591036" w:rsidRPr="00606EE8">
        <w:rPr>
          <w:shadow/>
          <w:szCs w:val="28"/>
        </w:rPr>
        <w:t>и</w:t>
      </w:r>
      <w:r w:rsidRPr="00606EE8">
        <w:rPr>
          <w:shadow/>
          <w:szCs w:val="28"/>
        </w:rPr>
        <w:t xml:space="preserve"> </w:t>
      </w:r>
      <w:r w:rsidR="00591036" w:rsidRPr="00606EE8">
        <w:rPr>
          <w:shadow/>
          <w:szCs w:val="28"/>
        </w:rPr>
        <w:t>центра занятости муниципального района с начала 201</w:t>
      </w:r>
      <w:r w:rsidR="00637F17" w:rsidRPr="00606EE8">
        <w:rPr>
          <w:shadow/>
          <w:szCs w:val="28"/>
        </w:rPr>
        <w:t>9</w:t>
      </w:r>
      <w:r w:rsidR="00591036" w:rsidRPr="00606EE8">
        <w:rPr>
          <w:shadow/>
          <w:szCs w:val="28"/>
        </w:rPr>
        <w:t xml:space="preserve">г. нашли работу </w:t>
      </w:r>
      <w:r w:rsidR="00606EE8" w:rsidRPr="00606EE8">
        <w:rPr>
          <w:shadow/>
          <w:szCs w:val="28"/>
        </w:rPr>
        <w:t>334</w:t>
      </w:r>
      <w:r w:rsidR="00591036" w:rsidRPr="00606EE8">
        <w:rPr>
          <w:shadow/>
          <w:szCs w:val="28"/>
        </w:rPr>
        <w:t xml:space="preserve"> </w:t>
      </w:r>
      <w:r w:rsidR="00E66704" w:rsidRPr="00606EE8">
        <w:rPr>
          <w:shadow/>
          <w:szCs w:val="28"/>
        </w:rPr>
        <w:t>безработных, из них незанятые граждане 2</w:t>
      </w:r>
      <w:r w:rsidR="00606EE8" w:rsidRPr="00606EE8">
        <w:rPr>
          <w:shadow/>
          <w:szCs w:val="28"/>
        </w:rPr>
        <w:t>89</w:t>
      </w:r>
      <w:r w:rsidR="009920AB">
        <w:rPr>
          <w:shadow/>
          <w:szCs w:val="28"/>
        </w:rPr>
        <w:t xml:space="preserve"> чел.</w:t>
      </w:r>
      <w:r w:rsidRPr="00606EE8">
        <w:rPr>
          <w:shadow/>
          <w:szCs w:val="28"/>
        </w:rPr>
        <w:t xml:space="preserve"> </w:t>
      </w:r>
      <w:r w:rsidRPr="007241AD">
        <w:rPr>
          <w:shadow/>
          <w:szCs w:val="28"/>
        </w:rPr>
        <w:t>Комиссией по вопросам укрепления дисциплины оплаты труда, уплаты страховых взносов и снижению неформальной занятости на территории Сернурского муниципального района в 201</w:t>
      </w:r>
      <w:r w:rsidR="002415D0">
        <w:rPr>
          <w:shadow/>
          <w:szCs w:val="28"/>
        </w:rPr>
        <w:t>9</w:t>
      </w:r>
      <w:r w:rsidR="00C36DCB" w:rsidRPr="007241AD">
        <w:rPr>
          <w:shadow/>
          <w:szCs w:val="28"/>
        </w:rPr>
        <w:t>г.</w:t>
      </w:r>
      <w:r w:rsidRPr="007241AD">
        <w:rPr>
          <w:shadow/>
          <w:szCs w:val="28"/>
        </w:rPr>
        <w:t xml:space="preserve"> проведено </w:t>
      </w:r>
      <w:r w:rsidR="002415D0">
        <w:rPr>
          <w:shadow/>
          <w:szCs w:val="28"/>
        </w:rPr>
        <w:t>19</w:t>
      </w:r>
      <w:r w:rsidRPr="007241AD">
        <w:rPr>
          <w:shadow/>
          <w:szCs w:val="28"/>
        </w:rPr>
        <w:t xml:space="preserve"> заседани</w:t>
      </w:r>
      <w:r w:rsidR="00522009" w:rsidRPr="007241AD">
        <w:rPr>
          <w:shadow/>
          <w:szCs w:val="28"/>
        </w:rPr>
        <w:t>я</w:t>
      </w:r>
      <w:r w:rsidRPr="007241AD">
        <w:rPr>
          <w:shadow/>
          <w:szCs w:val="28"/>
        </w:rPr>
        <w:t xml:space="preserve">, на которых заслушаны руководители </w:t>
      </w:r>
      <w:r w:rsidR="002415D0">
        <w:rPr>
          <w:shadow/>
          <w:szCs w:val="28"/>
        </w:rPr>
        <w:t>45</w:t>
      </w:r>
      <w:r w:rsidRPr="007241AD">
        <w:rPr>
          <w:shadow/>
          <w:szCs w:val="28"/>
        </w:rPr>
        <w:t xml:space="preserve"> предприятий.</w:t>
      </w:r>
      <w:proofErr w:type="gramEnd"/>
      <w:r w:rsidRPr="007241AD">
        <w:rPr>
          <w:shadow/>
          <w:szCs w:val="28"/>
        </w:rPr>
        <w:t xml:space="preserve"> Проведен</w:t>
      </w:r>
      <w:r w:rsidR="002415D0">
        <w:rPr>
          <w:shadow/>
          <w:szCs w:val="28"/>
        </w:rPr>
        <w:t>а</w:t>
      </w:r>
      <w:r w:rsidRPr="007241AD">
        <w:rPr>
          <w:shadow/>
          <w:szCs w:val="28"/>
        </w:rPr>
        <w:t xml:space="preserve"> </w:t>
      </w:r>
      <w:r w:rsidR="002415D0">
        <w:rPr>
          <w:shadow/>
          <w:szCs w:val="28"/>
        </w:rPr>
        <w:t>61</w:t>
      </w:r>
      <w:r w:rsidRPr="007241AD">
        <w:rPr>
          <w:shadow/>
          <w:szCs w:val="28"/>
        </w:rPr>
        <w:t xml:space="preserve"> выездн</w:t>
      </w:r>
      <w:r w:rsidR="002415D0">
        <w:rPr>
          <w:shadow/>
          <w:szCs w:val="28"/>
        </w:rPr>
        <w:t>ая</w:t>
      </w:r>
      <w:r w:rsidRPr="007241AD">
        <w:rPr>
          <w:shadow/>
          <w:szCs w:val="28"/>
        </w:rPr>
        <w:t xml:space="preserve">  встреч</w:t>
      </w:r>
      <w:r w:rsidR="002415D0">
        <w:rPr>
          <w:shadow/>
          <w:szCs w:val="28"/>
        </w:rPr>
        <w:t>а</w:t>
      </w:r>
      <w:r w:rsidRPr="007241AD">
        <w:rPr>
          <w:shadow/>
          <w:szCs w:val="28"/>
        </w:rPr>
        <w:t xml:space="preserve"> с работодателями.</w:t>
      </w:r>
      <w:r w:rsidRPr="0075232B">
        <w:rPr>
          <w:shadow/>
          <w:szCs w:val="28"/>
        </w:rPr>
        <w:t xml:space="preserve"> </w:t>
      </w:r>
    </w:p>
    <w:p w:rsidR="0075232B" w:rsidRPr="0075232B" w:rsidRDefault="0075232B" w:rsidP="005B43FE">
      <w:pPr>
        <w:pStyle w:val="ac"/>
        <w:ind w:right="-427" w:firstLine="709"/>
        <w:contextualSpacing/>
        <w:jc w:val="both"/>
        <w:rPr>
          <w:rFonts w:eastAsia="Calibri"/>
          <w:shadow/>
          <w:szCs w:val="28"/>
          <w:lang w:eastAsia="en-US"/>
        </w:rPr>
      </w:pPr>
      <w:r w:rsidRPr="0075232B">
        <w:rPr>
          <w:shadow/>
          <w:szCs w:val="28"/>
        </w:rPr>
        <w:t xml:space="preserve">Основными задачами администрации Сернурского муниципального района продолжают оставаться сохранение достигнутых позиций в экономике и социальной сфере,  обеспечение устойчивого функционирования всех систем хозяйственного комплекса, сохранение и рост занятости населения, повышение уровня жизни, создание условий для комфортного проживания населения. </w:t>
      </w:r>
    </w:p>
    <w:p w:rsidR="006A5B96" w:rsidRDefault="006A5B96" w:rsidP="005B43FE">
      <w:pPr>
        <w:autoSpaceDE w:val="0"/>
        <w:autoSpaceDN w:val="0"/>
        <w:adjustRightInd w:val="0"/>
        <w:ind w:right="-427"/>
        <w:jc w:val="both"/>
        <w:rPr>
          <w:sz w:val="20"/>
        </w:rPr>
      </w:pPr>
    </w:p>
    <w:sectPr w:rsidR="006A5B96" w:rsidSect="005B43FE">
      <w:pgSz w:w="11906" w:h="16838"/>
      <w:pgMar w:top="1134" w:right="170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53" w:rsidRDefault="005D5153">
      <w:r>
        <w:separator/>
      </w:r>
    </w:p>
  </w:endnote>
  <w:endnote w:type="continuationSeparator" w:id="0">
    <w:p w:rsidR="005D5153" w:rsidRDefault="005D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53" w:rsidRDefault="005D5153">
      <w:r>
        <w:separator/>
      </w:r>
    </w:p>
  </w:footnote>
  <w:footnote w:type="continuationSeparator" w:id="0">
    <w:p w:rsidR="005D5153" w:rsidRDefault="005D5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CE2"/>
    <w:multiLevelType w:val="hybridMultilevel"/>
    <w:tmpl w:val="11C8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2268"/>
    <w:multiLevelType w:val="hybridMultilevel"/>
    <w:tmpl w:val="DBC0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26A1"/>
    <w:multiLevelType w:val="hybridMultilevel"/>
    <w:tmpl w:val="9C9210E0"/>
    <w:lvl w:ilvl="0" w:tplc="DC0AFE5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01C"/>
    <w:rsid w:val="0000658E"/>
    <w:rsid w:val="00007C69"/>
    <w:rsid w:val="00013F92"/>
    <w:rsid w:val="00015D2C"/>
    <w:rsid w:val="0002079B"/>
    <w:rsid w:val="0002278F"/>
    <w:rsid w:val="00024C1B"/>
    <w:rsid w:val="0002586C"/>
    <w:rsid w:val="00037E9E"/>
    <w:rsid w:val="000460BA"/>
    <w:rsid w:val="00046B6D"/>
    <w:rsid w:val="0005298C"/>
    <w:rsid w:val="00053CCB"/>
    <w:rsid w:val="00055466"/>
    <w:rsid w:val="00056502"/>
    <w:rsid w:val="0007106B"/>
    <w:rsid w:val="00074FD3"/>
    <w:rsid w:val="00095729"/>
    <w:rsid w:val="000A1947"/>
    <w:rsid w:val="000A4111"/>
    <w:rsid w:val="000A4DF8"/>
    <w:rsid w:val="000A6880"/>
    <w:rsid w:val="000B15D1"/>
    <w:rsid w:val="000B6746"/>
    <w:rsid w:val="000B6C89"/>
    <w:rsid w:val="000C1293"/>
    <w:rsid w:val="000C7193"/>
    <w:rsid w:val="000C74C3"/>
    <w:rsid w:val="000C7806"/>
    <w:rsid w:val="000D4091"/>
    <w:rsid w:val="000D4EB9"/>
    <w:rsid w:val="000E1FBD"/>
    <w:rsid w:val="000E4F63"/>
    <w:rsid w:val="000E7FFC"/>
    <w:rsid w:val="000F18FC"/>
    <w:rsid w:val="000F2270"/>
    <w:rsid w:val="000F7138"/>
    <w:rsid w:val="00113325"/>
    <w:rsid w:val="00114E34"/>
    <w:rsid w:val="0012354D"/>
    <w:rsid w:val="00123F94"/>
    <w:rsid w:val="0012739E"/>
    <w:rsid w:val="001374E2"/>
    <w:rsid w:val="00137F12"/>
    <w:rsid w:val="00150F83"/>
    <w:rsid w:val="00160489"/>
    <w:rsid w:val="001647F4"/>
    <w:rsid w:val="0016651B"/>
    <w:rsid w:val="00166FA2"/>
    <w:rsid w:val="00171004"/>
    <w:rsid w:val="00184D4A"/>
    <w:rsid w:val="001913D7"/>
    <w:rsid w:val="001916F3"/>
    <w:rsid w:val="001917AB"/>
    <w:rsid w:val="00194F31"/>
    <w:rsid w:val="00195EE2"/>
    <w:rsid w:val="001969DB"/>
    <w:rsid w:val="001B26E9"/>
    <w:rsid w:val="001B30F9"/>
    <w:rsid w:val="001C10AD"/>
    <w:rsid w:val="001C3E34"/>
    <w:rsid w:val="001C3EF9"/>
    <w:rsid w:val="001C4D5E"/>
    <w:rsid w:val="001C71E3"/>
    <w:rsid w:val="001D0E70"/>
    <w:rsid w:val="001D6DEE"/>
    <w:rsid w:val="001D7956"/>
    <w:rsid w:val="001E6855"/>
    <w:rsid w:val="001F72D1"/>
    <w:rsid w:val="002006CB"/>
    <w:rsid w:val="002022E7"/>
    <w:rsid w:val="002042FD"/>
    <w:rsid w:val="00212A3A"/>
    <w:rsid w:val="002149DF"/>
    <w:rsid w:val="00214A4C"/>
    <w:rsid w:val="00223914"/>
    <w:rsid w:val="00237DF2"/>
    <w:rsid w:val="00240964"/>
    <w:rsid w:val="002415D0"/>
    <w:rsid w:val="00244E47"/>
    <w:rsid w:val="0025066F"/>
    <w:rsid w:val="002545FA"/>
    <w:rsid w:val="002700BA"/>
    <w:rsid w:val="0027043F"/>
    <w:rsid w:val="002724E1"/>
    <w:rsid w:val="00274283"/>
    <w:rsid w:val="002810E6"/>
    <w:rsid w:val="002947F4"/>
    <w:rsid w:val="002C0380"/>
    <w:rsid w:val="002D4111"/>
    <w:rsid w:val="002D44DC"/>
    <w:rsid w:val="002D56BD"/>
    <w:rsid w:val="002D6EE1"/>
    <w:rsid w:val="002D7702"/>
    <w:rsid w:val="002E18F8"/>
    <w:rsid w:val="002F2F94"/>
    <w:rsid w:val="002F49D2"/>
    <w:rsid w:val="002F4A12"/>
    <w:rsid w:val="0031276C"/>
    <w:rsid w:val="00312BF1"/>
    <w:rsid w:val="00320DBE"/>
    <w:rsid w:val="00321F01"/>
    <w:rsid w:val="00330BF8"/>
    <w:rsid w:val="0033664A"/>
    <w:rsid w:val="00336B07"/>
    <w:rsid w:val="0033743F"/>
    <w:rsid w:val="0033754A"/>
    <w:rsid w:val="00342298"/>
    <w:rsid w:val="00344FE4"/>
    <w:rsid w:val="00346016"/>
    <w:rsid w:val="00351190"/>
    <w:rsid w:val="00356289"/>
    <w:rsid w:val="00360A1A"/>
    <w:rsid w:val="0036120B"/>
    <w:rsid w:val="00362A9D"/>
    <w:rsid w:val="0036427C"/>
    <w:rsid w:val="00376ADC"/>
    <w:rsid w:val="00377350"/>
    <w:rsid w:val="00383B38"/>
    <w:rsid w:val="00391E76"/>
    <w:rsid w:val="00393D4C"/>
    <w:rsid w:val="003950A2"/>
    <w:rsid w:val="00396E92"/>
    <w:rsid w:val="003A1320"/>
    <w:rsid w:val="003A1E65"/>
    <w:rsid w:val="003A29B3"/>
    <w:rsid w:val="003A4E0B"/>
    <w:rsid w:val="003B2E26"/>
    <w:rsid w:val="003B51B3"/>
    <w:rsid w:val="003B6027"/>
    <w:rsid w:val="003B6607"/>
    <w:rsid w:val="003C444C"/>
    <w:rsid w:val="003C4A27"/>
    <w:rsid w:val="003D01A1"/>
    <w:rsid w:val="003E04F2"/>
    <w:rsid w:val="00401A75"/>
    <w:rsid w:val="00407950"/>
    <w:rsid w:val="00425CCD"/>
    <w:rsid w:val="00427F09"/>
    <w:rsid w:val="00430427"/>
    <w:rsid w:val="0044020C"/>
    <w:rsid w:val="00447B8D"/>
    <w:rsid w:val="00450C0D"/>
    <w:rsid w:val="00463A40"/>
    <w:rsid w:val="00471669"/>
    <w:rsid w:val="00472030"/>
    <w:rsid w:val="00472D33"/>
    <w:rsid w:val="00473C09"/>
    <w:rsid w:val="00474833"/>
    <w:rsid w:val="00493169"/>
    <w:rsid w:val="004954DA"/>
    <w:rsid w:val="004A0F4B"/>
    <w:rsid w:val="004A3B9F"/>
    <w:rsid w:val="004B4085"/>
    <w:rsid w:val="004B56EB"/>
    <w:rsid w:val="004B7067"/>
    <w:rsid w:val="004C2318"/>
    <w:rsid w:val="004C28BE"/>
    <w:rsid w:val="004C5F71"/>
    <w:rsid w:val="004C6526"/>
    <w:rsid w:val="004D42CF"/>
    <w:rsid w:val="004E23B3"/>
    <w:rsid w:val="004E33CF"/>
    <w:rsid w:val="004E681C"/>
    <w:rsid w:val="004F1529"/>
    <w:rsid w:val="004F7201"/>
    <w:rsid w:val="00504D0C"/>
    <w:rsid w:val="0051077C"/>
    <w:rsid w:val="00514663"/>
    <w:rsid w:val="00522009"/>
    <w:rsid w:val="005241B3"/>
    <w:rsid w:val="00531900"/>
    <w:rsid w:val="005324B7"/>
    <w:rsid w:val="005348AF"/>
    <w:rsid w:val="00540A29"/>
    <w:rsid w:val="00545DAB"/>
    <w:rsid w:val="005519CE"/>
    <w:rsid w:val="005535D2"/>
    <w:rsid w:val="0056135D"/>
    <w:rsid w:val="00565E18"/>
    <w:rsid w:val="005665F5"/>
    <w:rsid w:val="0058313C"/>
    <w:rsid w:val="00591036"/>
    <w:rsid w:val="00591C61"/>
    <w:rsid w:val="005A723C"/>
    <w:rsid w:val="005B43FE"/>
    <w:rsid w:val="005C046B"/>
    <w:rsid w:val="005D5153"/>
    <w:rsid w:val="005E253B"/>
    <w:rsid w:val="005E4EDB"/>
    <w:rsid w:val="005E50FC"/>
    <w:rsid w:val="005E752B"/>
    <w:rsid w:val="005F397C"/>
    <w:rsid w:val="0060025E"/>
    <w:rsid w:val="00601CEA"/>
    <w:rsid w:val="00603312"/>
    <w:rsid w:val="00604079"/>
    <w:rsid w:val="00606EE8"/>
    <w:rsid w:val="0061260B"/>
    <w:rsid w:val="006165CF"/>
    <w:rsid w:val="00616BD2"/>
    <w:rsid w:val="00631CF6"/>
    <w:rsid w:val="00634684"/>
    <w:rsid w:val="006363CE"/>
    <w:rsid w:val="00636992"/>
    <w:rsid w:val="00637F17"/>
    <w:rsid w:val="00645052"/>
    <w:rsid w:val="00646F72"/>
    <w:rsid w:val="0065423F"/>
    <w:rsid w:val="00656108"/>
    <w:rsid w:val="006700FC"/>
    <w:rsid w:val="0068016C"/>
    <w:rsid w:val="006813A0"/>
    <w:rsid w:val="006853D6"/>
    <w:rsid w:val="00685495"/>
    <w:rsid w:val="0068756F"/>
    <w:rsid w:val="00691F79"/>
    <w:rsid w:val="006921AF"/>
    <w:rsid w:val="006A2012"/>
    <w:rsid w:val="006A3234"/>
    <w:rsid w:val="006A55AD"/>
    <w:rsid w:val="006A5B96"/>
    <w:rsid w:val="006B2A1B"/>
    <w:rsid w:val="006B5681"/>
    <w:rsid w:val="006D1F44"/>
    <w:rsid w:val="006D2D9B"/>
    <w:rsid w:val="006D3386"/>
    <w:rsid w:val="006D4385"/>
    <w:rsid w:val="006E067F"/>
    <w:rsid w:val="006E1EDA"/>
    <w:rsid w:val="006F1CA2"/>
    <w:rsid w:val="006F2674"/>
    <w:rsid w:val="00701476"/>
    <w:rsid w:val="00704021"/>
    <w:rsid w:val="00711793"/>
    <w:rsid w:val="00715555"/>
    <w:rsid w:val="0071612D"/>
    <w:rsid w:val="007170DE"/>
    <w:rsid w:val="007214D3"/>
    <w:rsid w:val="007241AD"/>
    <w:rsid w:val="0074153B"/>
    <w:rsid w:val="007445AC"/>
    <w:rsid w:val="00751BE7"/>
    <w:rsid w:val="0075232B"/>
    <w:rsid w:val="00754250"/>
    <w:rsid w:val="007642B8"/>
    <w:rsid w:val="00764DE5"/>
    <w:rsid w:val="007708EC"/>
    <w:rsid w:val="00771189"/>
    <w:rsid w:val="007774A1"/>
    <w:rsid w:val="0078165E"/>
    <w:rsid w:val="007836A3"/>
    <w:rsid w:val="00785C5F"/>
    <w:rsid w:val="007929C5"/>
    <w:rsid w:val="00797459"/>
    <w:rsid w:val="007A785A"/>
    <w:rsid w:val="007B43EF"/>
    <w:rsid w:val="007B6F89"/>
    <w:rsid w:val="007E1D7A"/>
    <w:rsid w:val="007E2F5E"/>
    <w:rsid w:val="007E6B2F"/>
    <w:rsid w:val="007F21F0"/>
    <w:rsid w:val="007F398F"/>
    <w:rsid w:val="007F3D46"/>
    <w:rsid w:val="007F3E63"/>
    <w:rsid w:val="007F55E9"/>
    <w:rsid w:val="007F6979"/>
    <w:rsid w:val="00800787"/>
    <w:rsid w:val="00804A2D"/>
    <w:rsid w:val="00812F4E"/>
    <w:rsid w:val="00814BCB"/>
    <w:rsid w:val="008174B2"/>
    <w:rsid w:val="008175FA"/>
    <w:rsid w:val="00847483"/>
    <w:rsid w:val="008474D9"/>
    <w:rsid w:val="00856F70"/>
    <w:rsid w:val="00874DA9"/>
    <w:rsid w:val="00880CD2"/>
    <w:rsid w:val="00890B3D"/>
    <w:rsid w:val="00894ABE"/>
    <w:rsid w:val="00897071"/>
    <w:rsid w:val="008A30CC"/>
    <w:rsid w:val="008A5097"/>
    <w:rsid w:val="008B01E2"/>
    <w:rsid w:val="008C6F0E"/>
    <w:rsid w:val="008D2862"/>
    <w:rsid w:val="008D3538"/>
    <w:rsid w:val="008F574A"/>
    <w:rsid w:val="00902683"/>
    <w:rsid w:val="009074CE"/>
    <w:rsid w:val="00907F8C"/>
    <w:rsid w:val="009118E2"/>
    <w:rsid w:val="009127F7"/>
    <w:rsid w:val="00921B71"/>
    <w:rsid w:val="00924CEA"/>
    <w:rsid w:val="009275B8"/>
    <w:rsid w:val="0093119D"/>
    <w:rsid w:val="00932EE5"/>
    <w:rsid w:val="00933C50"/>
    <w:rsid w:val="0094655E"/>
    <w:rsid w:val="00950A07"/>
    <w:rsid w:val="009654C2"/>
    <w:rsid w:val="009743EC"/>
    <w:rsid w:val="00980F95"/>
    <w:rsid w:val="009822B1"/>
    <w:rsid w:val="00984A4D"/>
    <w:rsid w:val="00985BB6"/>
    <w:rsid w:val="009872C9"/>
    <w:rsid w:val="00987CDE"/>
    <w:rsid w:val="009920AB"/>
    <w:rsid w:val="00992ACD"/>
    <w:rsid w:val="00994F75"/>
    <w:rsid w:val="009963CA"/>
    <w:rsid w:val="009B25C8"/>
    <w:rsid w:val="009B6B93"/>
    <w:rsid w:val="009C01FD"/>
    <w:rsid w:val="009C24E6"/>
    <w:rsid w:val="009C2AC8"/>
    <w:rsid w:val="009C7A28"/>
    <w:rsid w:val="009D059E"/>
    <w:rsid w:val="009D0935"/>
    <w:rsid w:val="009D3876"/>
    <w:rsid w:val="009E15AA"/>
    <w:rsid w:val="009E31A4"/>
    <w:rsid w:val="009F3004"/>
    <w:rsid w:val="009F32C5"/>
    <w:rsid w:val="009F654A"/>
    <w:rsid w:val="00A01507"/>
    <w:rsid w:val="00A04C9F"/>
    <w:rsid w:val="00A066DA"/>
    <w:rsid w:val="00A23783"/>
    <w:rsid w:val="00A25544"/>
    <w:rsid w:val="00A256F1"/>
    <w:rsid w:val="00A35693"/>
    <w:rsid w:val="00A37BC2"/>
    <w:rsid w:val="00A4119B"/>
    <w:rsid w:val="00A50706"/>
    <w:rsid w:val="00A546C6"/>
    <w:rsid w:val="00A558F4"/>
    <w:rsid w:val="00A563FC"/>
    <w:rsid w:val="00A65B69"/>
    <w:rsid w:val="00A7001C"/>
    <w:rsid w:val="00A7204F"/>
    <w:rsid w:val="00A73C62"/>
    <w:rsid w:val="00A740BC"/>
    <w:rsid w:val="00A80682"/>
    <w:rsid w:val="00A81898"/>
    <w:rsid w:val="00A875E4"/>
    <w:rsid w:val="00AA2864"/>
    <w:rsid w:val="00AA38A7"/>
    <w:rsid w:val="00AA6E3D"/>
    <w:rsid w:val="00AA7AC1"/>
    <w:rsid w:val="00AB04D1"/>
    <w:rsid w:val="00AB20E8"/>
    <w:rsid w:val="00AB2664"/>
    <w:rsid w:val="00AB3324"/>
    <w:rsid w:val="00AB6C4A"/>
    <w:rsid w:val="00AC0A91"/>
    <w:rsid w:val="00AC62C0"/>
    <w:rsid w:val="00AD4BF0"/>
    <w:rsid w:val="00AE7C3E"/>
    <w:rsid w:val="00AF17CC"/>
    <w:rsid w:val="00AF6602"/>
    <w:rsid w:val="00B039B5"/>
    <w:rsid w:val="00B121E9"/>
    <w:rsid w:val="00B126F3"/>
    <w:rsid w:val="00B134B4"/>
    <w:rsid w:val="00B157B2"/>
    <w:rsid w:val="00B31925"/>
    <w:rsid w:val="00B32389"/>
    <w:rsid w:val="00B350D9"/>
    <w:rsid w:val="00B45120"/>
    <w:rsid w:val="00B562F1"/>
    <w:rsid w:val="00B56D99"/>
    <w:rsid w:val="00B57874"/>
    <w:rsid w:val="00B6256E"/>
    <w:rsid w:val="00B71354"/>
    <w:rsid w:val="00B71A9B"/>
    <w:rsid w:val="00B85BAA"/>
    <w:rsid w:val="00B873D1"/>
    <w:rsid w:val="00B96C6A"/>
    <w:rsid w:val="00BA5B10"/>
    <w:rsid w:val="00BA723F"/>
    <w:rsid w:val="00BB7252"/>
    <w:rsid w:val="00BC3544"/>
    <w:rsid w:val="00BC3597"/>
    <w:rsid w:val="00BC3802"/>
    <w:rsid w:val="00BE57B8"/>
    <w:rsid w:val="00C00FD6"/>
    <w:rsid w:val="00C0503B"/>
    <w:rsid w:val="00C05652"/>
    <w:rsid w:val="00C11E26"/>
    <w:rsid w:val="00C124E2"/>
    <w:rsid w:val="00C157D6"/>
    <w:rsid w:val="00C16718"/>
    <w:rsid w:val="00C17CAF"/>
    <w:rsid w:val="00C17D0E"/>
    <w:rsid w:val="00C222F1"/>
    <w:rsid w:val="00C2425E"/>
    <w:rsid w:val="00C2782F"/>
    <w:rsid w:val="00C30801"/>
    <w:rsid w:val="00C356BB"/>
    <w:rsid w:val="00C36DCB"/>
    <w:rsid w:val="00C523FA"/>
    <w:rsid w:val="00C554BE"/>
    <w:rsid w:val="00C565AA"/>
    <w:rsid w:val="00C60E9C"/>
    <w:rsid w:val="00C62E5D"/>
    <w:rsid w:val="00C669B5"/>
    <w:rsid w:val="00C749C8"/>
    <w:rsid w:val="00C765D6"/>
    <w:rsid w:val="00C84710"/>
    <w:rsid w:val="00C91DE1"/>
    <w:rsid w:val="00C92620"/>
    <w:rsid w:val="00C92F56"/>
    <w:rsid w:val="00C93E06"/>
    <w:rsid w:val="00C96575"/>
    <w:rsid w:val="00C96C38"/>
    <w:rsid w:val="00C97DB3"/>
    <w:rsid w:val="00CA0F53"/>
    <w:rsid w:val="00CB09D9"/>
    <w:rsid w:val="00CB61A9"/>
    <w:rsid w:val="00CC0228"/>
    <w:rsid w:val="00CC1473"/>
    <w:rsid w:val="00CC731B"/>
    <w:rsid w:val="00CE0D37"/>
    <w:rsid w:val="00CE64DA"/>
    <w:rsid w:val="00CE7750"/>
    <w:rsid w:val="00CF2AA8"/>
    <w:rsid w:val="00CF5C6C"/>
    <w:rsid w:val="00CF7C3E"/>
    <w:rsid w:val="00D02403"/>
    <w:rsid w:val="00D14469"/>
    <w:rsid w:val="00D1509E"/>
    <w:rsid w:val="00D22FDB"/>
    <w:rsid w:val="00D254A1"/>
    <w:rsid w:val="00D32EB5"/>
    <w:rsid w:val="00D40271"/>
    <w:rsid w:val="00D44200"/>
    <w:rsid w:val="00D5372A"/>
    <w:rsid w:val="00D5564F"/>
    <w:rsid w:val="00D608F4"/>
    <w:rsid w:val="00D700AD"/>
    <w:rsid w:val="00D704DC"/>
    <w:rsid w:val="00D7051D"/>
    <w:rsid w:val="00D706E3"/>
    <w:rsid w:val="00D854DF"/>
    <w:rsid w:val="00D97A97"/>
    <w:rsid w:val="00D97B11"/>
    <w:rsid w:val="00DA015E"/>
    <w:rsid w:val="00DB18EB"/>
    <w:rsid w:val="00DB2F96"/>
    <w:rsid w:val="00DB34A5"/>
    <w:rsid w:val="00DB59F1"/>
    <w:rsid w:val="00DC3B71"/>
    <w:rsid w:val="00DC6AFF"/>
    <w:rsid w:val="00DD2BAD"/>
    <w:rsid w:val="00DD45B3"/>
    <w:rsid w:val="00DE1D3B"/>
    <w:rsid w:val="00DE3252"/>
    <w:rsid w:val="00DE41E2"/>
    <w:rsid w:val="00DF2557"/>
    <w:rsid w:val="00E0597B"/>
    <w:rsid w:val="00E10ABF"/>
    <w:rsid w:val="00E1211B"/>
    <w:rsid w:val="00E1615B"/>
    <w:rsid w:val="00E362EE"/>
    <w:rsid w:val="00E50D62"/>
    <w:rsid w:val="00E60994"/>
    <w:rsid w:val="00E6649C"/>
    <w:rsid w:val="00E66704"/>
    <w:rsid w:val="00E67C10"/>
    <w:rsid w:val="00E77DE9"/>
    <w:rsid w:val="00E82746"/>
    <w:rsid w:val="00E917F0"/>
    <w:rsid w:val="00E95F7A"/>
    <w:rsid w:val="00EA524D"/>
    <w:rsid w:val="00EB0155"/>
    <w:rsid w:val="00EB686A"/>
    <w:rsid w:val="00EC21B4"/>
    <w:rsid w:val="00EC42EA"/>
    <w:rsid w:val="00EC4A30"/>
    <w:rsid w:val="00EC4A79"/>
    <w:rsid w:val="00ED3378"/>
    <w:rsid w:val="00ED6C36"/>
    <w:rsid w:val="00EE7135"/>
    <w:rsid w:val="00EF7B1B"/>
    <w:rsid w:val="00F0325D"/>
    <w:rsid w:val="00F04C0A"/>
    <w:rsid w:val="00F23DF3"/>
    <w:rsid w:val="00F341B9"/>
    <w:rsid w:val="00F350CF"/>
    <w:rsid w:val="00F35A70"/>
    <w:rsid w:val="00F64A07"/>
    <w:rsid w:val="00F74707"/>
    <w:rsid w:val="00F80BD8"/>
    <w:rsid w:val="00F81AF2"/>
    <w:rsid w:val="00F8348F"/>
    <w:rsid w:val="00F84BBE"/>
    <w:rsid w:val="00F8671A"/>
    <w:rsid w:val="00FA106F"/>
    <w:rsid w:val="00FA1A8C"/>
    <w:rsid w:val="00FA5F1C"/>
    <w:rsid w:val="00FB02E0"/>
    <w:rsid w:val="00FB1D53"/>
    <w:rsid w:val="00FB3466"/>
    <w:rsid w:val="00FB4EF3"/>
    <w:rsid w:val="00FB56B6"/>
    <w:rsid w:val="00FC762C"/>
    <w:rsid w:val="00FC7727"/>
    <w:rsid w:val="00FD7A75"/>
    <w:rsid w:val="00FE22F2"/>
    <w:rsid w:val="00FE4004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4A1"/>
    <w:rPr>
      <w:sz w:val="28"/>
    </w:rPr>
  </w:style>
  <w:style w:type="paragraph" w:styleId="1">
    <w:name w:val="heading 1"/>
    <w:basedOn w:val="a"/>
    <w:next w:val="a"/>
    <w:qFormat/>
    <w:rsid w:val="00C91D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01C"/>
    <w:pPr>
      <w:tabs>
        <w:tab w:val="center" w:pos="4536"/>
        <w:tab w:val="right" w:pos="9072"/>
      </w:tabs>
    </w:pPr>
  </w:style>
  <w:style w:type="paragraph" w:styleId="a4">
    <w:name w:val="Block Text"/>
    <w:basedOn w:val="a"/>
    <w:rsid w:val="00A7001C"/>
    <w:pPr>
      <w:ind w:left="993" w:right="1035"/>
      <w:jc w:val="center"/>
    </w:pPr>
    <w:rPr>
      <w:b/>
    </w:rPr>
  </w:style>
  <w:style w:type="paragraph" w:customStyle="1" w:styleId="21">
    <w:name w:val="Основной текст 21"/>
    <w:basedOn w:val="a"/>
    <w:rsid w:val="00A7001C"/>
    <w:pPr>
      <w:ind w:firstLine="567"/>
      <w:jc w:val="both"/>
    </w:pPr>
  </w:style>
  <w:style w:type="paragraph" w:styleId="a5">
    <w:name w:val="Body Text Indent"/>
    <w:basedOn w:val="a"/>
    <w:rsid w:val="00AF6602"/>
    <w:pPr>
      <w:ind w:firstLine="567"/>
      <w:jc w:val="both"/>
    </w:pPr>
  </w:style>
  <w:style w:type="paragraph" w:customStyle="1" w:styleId="ConsPlusNormal">
    <w:name w:val="ConsPlusNormal"/>
    <w:rsid w:val="00BA72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C11E2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7">
    <w:name w:val="Знак Знак Знак Знак"/>
    <w:basedOn w:val="a"/>
    <w:rsid w:val="00B350D9"/>
    <w:rPr>
      <w:rFonts w:ascii="Verdana" w:hAnsi="Verdana" w:cs="Verdana"/>
      <w:sz w:val="20"/>
      <w:lang w:val="en-US" w:eastAsia="en-US"/>
    </w:rPr>
  </w:style>
  <w:style w:type="paragraph" w:styleId="2">
    <w:name w:val="envelope return"/>
    <w:basedOn w:val="a"/>
    <w:rsid w:val="00B31925"/>
    <w:rPr>
      <w:rFonts w:ascii="Arial" w:hAnsi="Arial"/>
    </w:rPr>
  </w:style>
  <w:style w:type="character" w:customStyle="1" w:styleId="text">
    <w:name w:val="text"/>
    <w:basedOn w:val="a0"/>
    <w:rsid w:val="005241B3"/>
  </w:style>
  <w:style w:type="table" w:styleId="a8">
    <w:name w:val="Table Grid"/>
    <w:basedOn w:val="a1"/>
    <w:uiPriority w:val="59"/>
    <w:rsid w:val="00337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616BD2"/>
    <w:pPr>
      <w:spacing w:after="120" w:line="480" w:lineRule="auto"/>
    </w:pPr>
  </w:style>
  <w:style w:type="character" w:styleId="a9">
    <w:name w:val="Hyperlink"/>
    <w:basedOn w:val="a0"/>
    <w:rsid w:val="00754250"/>
    <w:rPr>
      <w:color w:val="0000FF"/>
      <w:u w:val="single"/>
    </w:rPr>
  </w:style>
  <w:style w:type="paragraph" w:styleId="aa">
    <w:name w:val="No Spacing"/>
    <w:uiPriority w:val="1"/>
    <w:qFormat/>
    <w:rsid w:val="0065423F"/>
    <w:rPr>
      <w:rFonts w:eastAsia="Calibri"/>
      <w:sz w:val="28"/>
      <w:szCs w:val="22"/>
      <w:lang w:eastAsia="en-US"/>
    </w:rPr>
  </w:style>
  <w:style w:type="paragraph" w:styleId="ab">
    <w:name w:val="List Paragraph"/>
    <w:basedOn w:val="a"/>
    <w:uiPriority w:val="34"/>
    <w:qFormat/>
    <w:rsid w:val="006A5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75232B"/>
    <w:pPr>
      <w:spacing w:after="120"/>
    </w:pPr>
  </w:style>
  <w:style w:type="character" w:customStyle="1" w:styleId="ad">
    <w:name w:val="Основной текст Знак"/>
    <w:basedOn w:val="a0"/>
    <w:link w:val="ac"/>
    <w:rsid w:val="007523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3B25CBE372C148B6CE546176D8EC99" ma:contentTypeVersion="2" ma:contentTypeDescription="Создание документа." ma:contentTypeScope="" ma:versionID="3809ab4b6c8d194a5e6e0d665149f77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f2807f1-06f8-40c3-8ef8-3db6f991f9b8" targetNamespace="http://schemas.microsoft.com/office/2006/metadata/properties" ma:root="true" ma:fieldsID="9a4bb304a670d0a40d60d1f2a6008190" ns2:_="" ns3:_="" ns4:_="">
    <xsd:import namespace="57504d04-691e-4fc4-8f09-4f19fdbe90f6"/>
    <xsd:import namespace="6d7c22ec-c6a4-4777-88aa-bc3c76ac660e"/>
    <xsd:import namespace="df2807f1-06f8-40c3-8ef8-3db6f991f9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07f1-06f8-40c3-8ef8-3db6f991f9b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f2807f1-06f8-40c3-8ef8-3db6f991f9b8">2019 год</_x041f__x0430__x043f__x043a__x0430_>
    <_x041e__x043f__x0438__x0441__x0430__x043d__x0438__x0435_ xmlns="6d7c22ec-c6a4-4777-88aa-bc3c76ac660e" xsi:nil="true"/>
    <_dlc_DocId xmlns="57504d04-691e-4fc4-8f09-4f19fdbe90f6">XXJ7TYMEEKJ2-1609-41</_dlc_DocId>
    <_dlc_DocIdUrl xmlns="57504d04-691e-4fc4-8f09-4f19fdbe90f6">
      <Url>https://vip.gov.mari.ru/sernur/_layouts/DocIdRedir.aspx?ID=XXJ7TYMEEKJ2-1609-41</Url>
      <Description>XXJ7TYMEEKJ2-1609-41</Description>
    </_dlc_DocIdUrl>
  </documentManagement>
</p:properties>
</file>

<file path=customXml/itemProps1.xml><?xml version="1.0" encoding="utf-8"?>
<ds:datastoreItem xmlns:ds="http://schemas.openxmlformats.org/officeDocument/2006/customXml" ds:itemID="{1B09C553-B3C4-4CFA-AB50-0085D3F0184A}"/>
</file>

<file path=customXml/itemProps2.xml><?xml version="1.0" encoding="utf-8"?>
<ds:datastoreItem xmlns:ds="http://schemas.openxmlformats.org/officeDocument/2006/customXml" ds:itemID="{D2262D0F-B59F-4879-955F-405B20940B2C}"/>
</file>

<file path=customXml/itemProps3.xml><?xml version="1.0" encoding="utf-8"?>
<ds:datastoreItem xmlns:ds="http://schemas.openxmlformats.org/officeDocument/2006/customXml" ds:itemID="{6CB32FCF-CDAC-48ED-9DE7-1FFC9E8FF6D1}"/>
</file>

<file path=customXml/itemProps4.xml><?xml version="1.0" encoding="utf-8"?>
<ds:datastoreItem xmlns:ds="http://schemas.openxmlformats.org/officeDocument/2006/customXml" ds:itemID="{2542E32B-81A3-4786-A771-50C625158471}"/>
</file>

<file path=customXml/itemProps5.xml><?xml version="1.0" encoding="utf-8"?>
<ds:datastoreItem xmlns:ds="http://schemas.openxmlformats.org/officeDocument/2006/customXml" ds:itemID="{C3DE13CE-6933-455A-B26A-19B8A77F7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</vt:lpstr>
    </vt:vector>
  </TitlesOfParts>
  <Company>ADMN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 социально-экономического развития муниципального оборазования "Сернурского муниципального района" за 2019 год</dc:title>
  <dc:subject/>
  <dc:creator>Юрист</dc:creator>
  <cp:keywords/>
  <dc:description/>
  <cp:lastModifiedBy>Admin</cp:lastModifiedBy>
  <cp:revision>55</cp:revision>
  <cp:lastPrinted>2020-04-27T06:43:00Z</cp:lastPrinted>
  <dcterms:created xsi:type="dcterms:W3CDTF">2016-10-05T11:42:00Z</dcterms:created>
  <dcterms:modified xsi:type="dcterms:W3CDTF">2020-04-27T06:43:00Z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0x010100013B25CBE372C148B6CE546176D8EC99</vt:lpwstr>
  </property>
  <property fmtid="{D5CDD505-2E9C-101B-9397-08002B2CF9AE}" pid="3" name="_dlc_DocIdItemGuid">
    <vt:lpwstr>1325f8de-4e57-4401-a356-e714c274b855</vt:lpwstr>
  </property>
</Properties>
</file>